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455b2bae02d78cac1fbd8dcea016109dc37ea71"/>
    <w:p>
      <w:pPr>
        <w:pStyle w:val="Heading1"/>
      </w:pPr>
      <w:r>
        <w:t xml:space="preserve">Cover Letter for Carpenter Position in Indonesia Jakarta</w:t>
      </w:r>
    </w:p>
    <w:p>
      <w:pPr>
        <w:pStyle w:val="FirstParagraph"/>
      </w:pPr>
      <w:r>
        <w:rPr>
          <w:bCs/>
          <w:b/>
        </w:rPr>
        <w:t xml:space="preserve">John Doe</w:t>
      </w:r>
      <w:r>
        <w:br/>
      </w:r>
      <w:r>
        <w:t xml:space="preserve">Jl. Merdeka No. 45, Jakarta Pusat</w:t>
      </w:r>
      <w:r>
        <w:br/>
      </w:r>
      <w:r>
        <w:t xml:space="preserve">+62 812-3456-7890</w:t>
      </w:r>
      <w:r>
        <w:br/>
      </w:r>
      <w:r>
        <w:t xml:space="preserve">johndoe@email.com</w:t>
      </w:r>
      <w:r>
        <w:br/>
      </w:r>
      <w:r>
        <w:t xml:space="preserve">April 5, 2024</w:t>
      </w:r>
    </w:p>
    <w:p>
      <w:pPr>
        <w:pStyle w:val="BodyText"/>
      </w:pPr>
      <w:r>
        <w:rPr>
          <w:bCs/>
          <w:b/>
        </w:rPr>
        <w:t xml:space="preserve">Human Resources Department</w:t>
      </w:r>
      <w:r>
        <w:br/>
      </w:r>
      <w:r>
        <w:t xml:space="preserve">PT. Jaya Konstruksi Indonesia</w:t>
      </w:r>
      <w:r>
        <w:br/>
      </w:r>
      <w:r>
        <w:t xml:space="preserve">Gedung Jakarta Business Center, Lantai 10</w:t>
      </w:r>
      <w:r>
        <w:br/>
      </w:r>
      <w:r>
        <w:t xml:space="preserve">Jl. Sudirman No. 123, Jakarta Selatan</w:t>
      </w:r>
    </w:p>
    <w:p>
      <w:pPr>
        <w:pStyle w:val="BodyText"/>
      </w:pPr>
      <w:r>
        <w:t xml:space="preserve">Dear Hiring Manager,</w:t>
      </w:r>
    </w:p>
    <w:p>
      <w:pPr>
        <w:pStyle w:val="BodyText"/>
      </w:pPr>
      <w:r>
        <w:t xml:space="preserve">I am writing to express my interest in the Carpenter position at PT. Jaya Konstruksi Indonesia in Indonesia Jakarta. With over a decade of experience in carpentry and a deep understanding of the unique demands of construction projects in this vibrant city, I am eager to contribute my skills and expertise to your team. As a dedicated carpenter, I have consistently delivered high-quality work that aligns with both technical precision and aesthetic excellence, making me an ideal candidate for this role.</w:t>
      </w:r>
    </w:p>
    <w:bookmarkStart w:id="20" w:name="why-indonesia-jakarta"/>
    <w:p>
      <w:pPr>
        <w:pStyle w:val="Heading2"/>
      </w:pPr>
      <w:r>
        <w:t xml:space="preserve">Why Indonesia Jakarta?</w:t>
      </w:r>
    </w:p>
    <w:p>
      <w:pPr>
        <w:pStyle w:val="FirstParagraph"/>
      </w:pPr>
      <w:r>
        <w:t xml:space="preserve">Indonesia Jakarta is a hub of innovation and growth, where the construction industry plays a pivotal role in shaping modern infrastructure. From residential developments to commercial complexes, the city’s evolving landscape offers endless opportunities for skilled professionals like myself. My experience as a carpenter in this dynamic environment has equipped me with the ability to adapt to diverse challenges while maintaining a commitment to craftsmanship and safety standards. I am particularly drawn to PT. Jaya Konstruksi Indonesia’s reputation for excellence and its contributions to Jakarta’s architectural evolution.</w:t>
      </w:r>
    </w:p>
    <w:bookmarkEnd w:id="20"/>
    <w:bookmarkStart w:id="21" w:name="professional-background-and-expertise"/>
    <w:p>
      <w:pPr>
        <w:pStyle w:val="Heading2"/>
      </w:pPr>
      <w:r>
        <w:t xml:space="preserve">Professional Background and Expertise</w:t>
      </w:r>
    </w:p>
    <w:p>
      <w:pPr>
        <w:pStyle w:val="FirstParagraph"/>
      </w:pPr>
      <w:r>
        <w:t xml:space="preserve">As a seasoned carpenter, I have spent years mastering the art of woodworking, from traditional joinery to modern construction techniques. My career began in 2013 as an apprentice at a local workshop in Jakarta, where I learned the fundamentals of timber selection, measurement, and assembly. Over time, I progressed to lead roles in projects ranging from residential housing to large-scale commercial buildings. This journey has honed my ability to work efficiently under pressure while ensuring adherence to strict quality control measures.</w:t>
      </w:r>
    </w:p>
    <w:p>
      <w:pPr>
        <w:pStyle w:val="BodyText"/>
      </w:pPr>
      <w:r>
        <w:t xml:space="preserve">One of my key strengths lies in my attention to detail. Whether crafting intricate woodwork for interior design or assembling structural components for new constructions, I prioritize precision and durability. My skills extend beyond manual labor; I am proficient in using advanced tools such as CNC machines, laser levels, and 3D modeling software to streamline workflows and enhance productivity. This technical versatility allows me to collaborate effectively with architects, engineers, and project managers on complex projects in Indonesia Jakarta.</w:t>
      </w:r>
    </w:p>
    <w:bookmarkEnd w:id="21"/>
    <w:bookmarkStart w:id="22" w:name="understanding-the-local-market"/>
    <w:p>
      <w:pPr>
        <w:pStyle w:val="Heading2"/>
      </w:pPr>
      <w:r>
        <w:t xml:space="preserve">Understanding the Local Market</w:t>
      </w:r>
    </w:p>
    <w:p>
      <w:pPr>
        <w:pStyle w:val="FirstParagraph"/>
      </w:pPr>
      <w:r>
        <w:t xml:space="preserve">Working as a carpenter in Indonesia Jakarta requires more than technical skills—it demands an understanding of local materials, cultural preferences, and environmental considerations. I have developed a strong rapport with suppliers of high-quality timber, such as teak and mahogany, which are staples in Indonesian construction. Additionally, I am well-versed in the city’s building codes and sustainability practices, ensuring that every project meets regulatory standards while minimizing waste.</w:t>
      </w:r>
    </w:p>
    <w:p>
      <w:pPr>
        <w:pStyle w:val="BodyText"/>
      </w:pPr>
      <w:r>
        <w:t xml:space="preserve">My experience in Jakarta has also exposed me to the unique challenges of urban construction, such as limited space and strict noise regulations. For instance, during a recent residential project in South Jakarta, I implemented modular assembly techniques to reduce on-site construction time and mitigate disruptions to the community. This approach not only improved efficiency but also reinforced my commitment to delivering results that align with both client expectations and local conditions.</w:t>
      </w:r>
    </w:p>
    <w:bookmarkEnd w:id="22"/>
    <w:bookmarkStart w:id="23" w:name="why-pt.-jaya-konstruksi-indonesia"/>
    <w:p>
      <w:pPr>
        <w:pStyle w:val="Heading2"/>
      </w:pPr>
      <w:r>
        <w:t xml:space="preserve">Why PT. Jaya Konstruksi Indonesia?</w:t>
      </w:r>
    </w:p>
    <w:p>
      <w:pPr>
        <w:pStyle w:val="FirstParagraph"/>
      </w:pPr>
      <w:r>
        <w:t xml:space="preserve">PT. Jaya Konstruksi Indonesia’s focus on innovation and quality resonates deeply with my professional values. I admire the company’s track record of executing large-scale projects that reflect Jakarta’s aspirations for modernization. As a carpenter, I am particularly interested in contributing to your upcoming developments in sustainable architecture, where traditional craftsmanship meets cutting-edge technology. My goal is to support your team in creating spaces that are not only functional but also timeless and culturally relevant.</w:t>
      </w:r>
    </w:p>
    <w:p>
      <w:pPr>
        <w:pStyle w:val="BodyText"/>
      </w:pPr>
      <w:r>
        <w:t xml:space="preserve">I am also inspired by the collaborative culture at PT. Jaya Konstruksi Indonesia. In my previous roles, I have thrived in environments where teamwork and shared goals drive success. I believe that my ability to communicate effectively with diverse stakeholders, coupled with my hands-on expertise, will enable me to integrate seamlessly into your organization and contribute meaningfully to your projects.</w:t>
      </w:r>
    </w:p>
    <w:bookmarkEnd w:id="23"/>
    <w:bookmarkStart w:id="24" w:name="conclusion"/>
    <w:p>
      <w:pPr>
        <w:pStyle w:val="Heading2"/>
      </w:pPr>
      <w:r>
        <w:t xml:space="preserve">Conclusion</w:t>
      </w:r>
    </w:p>
    <w:p>
      <w:pPr>
        <w:pStyle w:val="FirstParagraph"/>
      </w:pPr>
      <w:r>
        <w:t xml:space="preserve">In conclusion, I am confident that my experience as a carpenter in Indonesia Jakarta, combined with my passion for craftsmanship and dedication to excellence, makes me a strong candidate for this position. I would welcome the opportunity to discuss how my skills and vision align with PT. Jaya Konstruksi Indonesia’s goals. Thank you for considering my application, and I look forward to the possibility of contributing to your company’s continued success in shaping Jakarta’s future.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Position in Indonesia Jakarta</dc:title>
  <dc:creator/>
  <dc:language>en</dc:language>
  <cp:keywords/>
  <dcterms:created xsi:type="dcterms:W3CDTF">2026-07-23T12:52:41Z</dcterms:created>
  <dcterms:modified xsi:type="dcterms:W3CDTF">2026-07-23T12:52:41Z</dcterms:modified>
</cp:coreProperties>
</file>

<file path=docProps/custom.xml><?xml version="1.0" encoding="utf-8"?>
<Properties xmlns="http://schemas.openxmlformats.org/officeDocument/2006/custom-properties" xmlns:vt="http://schemas.openxmlformats.org/officeDocument/2006/docPropsVTypes"/>
</file>