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w:t>
      </w:r>
    </w:p>
    <w:p>
      <w:pPr>
        <w:pStyle w:val="BodyText"/>
      </w:pPr>
      <w:r>
        <w:t xml:space="preserve">I am writing to express my enthusiastic interest in the Carpenter position at your esteemed organization in Israel Jerusalem. As a dedicated and skilled carpenter with over [X years] of hands-on experience, I am eager to contribute my expertise, craftsmanship, and passion for creating functional and aesthetically pleasing structures to your team. My background in carpentry, combined with my deep respect for the cultural and architectural heritage of Jerusalem, aligns perfectly with the values and goals of your organization. I am confident that my skills in precision work, problem-solving, and attention to detail will add significant value to your projects in this historic city.</w:t>
      </w:r>
    </w:p>
    <w:p>
      <w:pPr>
        <w:pStyle w:val="BodyText"/>
      </w:pPr>
      <w:r>
        <w:t xml:space="preserve">As a Carpenter by trade, I have spent years honing my abilities in both traditional and modern woodworking techniques. From constructing custom furniture to assembling complex architectural frameworks, I approach every task with a commitment to excellence. My work spans residential, commercial, and restoration projects, where I have consistently delivered results that meet the highest standards of quality and safety. Whether it is crafting intricate woodwork for historical renovations or building durable structures for contemporary spaces, I take pride in ensuring that every detail is meticulously executed. In Israel Jerusalem, where the blend of ancient traditions and modern innovation defines the architectural landscape, my skills are not just applicable—they are essential.</w:t>
      </w:r>
    </w:p>
    <w:p>
      <w:pPr>
        <w:pStyle w:val="BodyText"/>
      </w:pPr>
      <w:r>
        <w:t xml:space="preserve">One of the most compelling aspects of working as a Carpenter in Israel Jerusalem is the opportunity to engage with a rich cultural tapestry. The city’s historical significance, from its ancient stone structures to its vibrant neighborhoods, demands a deep understanding of local materials and techniques. I have studied and applied traditional methods that reflect the region’s heritage, such as working with olive wood, cedar, and other indigenous materials that are integral to the area’s architecture. My experience in restoration projects has also equipped me with the ability to preserve historical integrity while incorporating modern functionality. This dual perspective allows me to bridge the past and present in every project I undertake.</w:t>
      </w:r>
    </w:p>
    <w:p>
      <w:pPr>
        <w:pStyle w:val="BodyText"/>
      </w:pPr>
      <w:r>
        <w:t xml:space="preserve">In my previous roles, I have worked closely with architects, designers, and construction teams to translate blueprints into tangible results. My ability to read and interpret technical drawings, coupled with my proficiency in using power tools and hand instruments, ensures that projects are completed efficiently and accurately. For instance, during a recent renovation project in Jerusalem’s Old City, I collaborated with a team of artisans to restore a historic wooden doorframe using traditional joinery techniques. This project required not only technical skill but also an understanding of the cultural context, which I was able to provide through my research and hands-on experience with local craftsmanship.</w:t>
      </w:r>
    </w:p>
    <w:p>
      <w:pPr>
        <w:pStyle w:val="BodyText"/>
      </w:pPr>
      <w:r>
        <w:t xml:space="preserve">What sets me apart as a Carpenter is my unwavering commitment to quality and customer satisfaction. I believe that every project, no matter how small or large, deserves the same level of care and precision. In Israel Jerusalem, where clients often seek unique solutions that reflect the city’s character, I have developed a reputation for delivering exceptional results. My ability to communicate effectively with clients and colleagues ensures that their vision is realized without compromise. Whether it’s installing custom cabinetry in a modern apartment or reinforcing structural elements of an ancient building, I approach each task with professionalism and creativity.</w:t>
      </w:r>
    </w:p>
    <w:p>
      <w:pPr>
        <w:pStyle w:val="BodyText"/>
      </w:pPr>
      <w:r>
        <w:t xml:space="preserve">Working in Israel Jerusalem also means navigating the challenges of a dynamic environment. The city’s diverse climate, cultural diversity, and evolving construction demands require adaptability and resilience. Over the years, I have learned to adjust my methods to suit varying conditions, from extreme heat to fluctuating humidity levels that can affect woodwork. My ability to troubleshoot on-site issues—such as material shortages or unexpected structural challenges—has made me a reliable asset on any project. I am also well-versed in safety protocols and industry standards, ensuring that all work is completed without risk to workers or the surrounding environment.</w:t>
      </w:r>
    </w:p>
    <w:p>
      <w:pPr>
        <w:pStyle w:val="BodyText"/>
      </w:pPr>
      <w:r>
        <w:t xml:space="preserve">Another key aspect of my role as a Carpenter is collaboration. In Israel Jerusalem, where construction projects often involve multiple stakeholders, including local authorities, community organizations, and international teams, I have developed strong interpersonal skills. I am adept at working in fast-paced environments while maintaining a calm and focused demeanor. My experience in managing timelines and resources has allowed me to contribute to the successful completion of projects on schedule and within budget. This ability to balance efficiency with quality is something I bring to every task, regardless of its complexity.</w:t>
      </w:r>
    </w:p>
    <w:p>
      <w:pPr>
        <w:pStyle w:val="BodyText"/>
      </w:pPr>
      <w:r>
        <w:t xml:space="preserve">My passion for carpentry is not limited to technical skills; it is also driven by a desire to create meaningful spaces. In Israel Jerusalem, where architecture often tells the story of the city’s history and identity, I find immense fulfillment in contributing to projects that resonate with cultural significance. Whether it’s designing a custom wooden staircase for a heritage site or building modular furniture for a modern workspace, I aim to leave a lasting impression through my work. This dedication is what makes me an ideal candidate for your organization.</w:t>
      </w:r>
    </w:p>
    <w:p>
      <w:pPr>
        <w:pStyle w:val="BodyText"/>
      </w:pPr>
      <w:r>
        <w:t xml:space="preserve">I would be honored to bring my expertise as a Carpenter to your team in Israel Jerusalem. I am confident that my skills, experience, and commitment to excellence align with the needs of your projects. I would welcome the opportunity to discuss how I can contribute to your organization’s success and help shape the future of construction in this extraordinary city.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2025-12-09T20:13:21Z</dcterms:created>
  <dcterms:modified xsi:type="dcterms:W3CDTF">2025-12-09T20:13:21Z</dcterms:modified>
</cp:coreProperties>
</file>

<file path=docProps/custom.xml><?xml version="1.0" encoding="utf-8"?>
<Properties xmlns="http://schemas.openxmlformats.org/officeDocument/2006/custom-properties" xmlns:vt="http://schemas.openxmlformats.org/officeDocument/2006/docPropsVTypes"/>
</file>