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Senegal</w:t>
      </w:r>
      <w:r>
        <w:t xml:space="preserve"> </w:t>
      </w:r>
      <w:r>
        <w:t xml:space="preserve">Dakar</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As a passionate and experienced chef with over a decade of culinary expertise, I am excited to apply for the Chef position at your esteemed establishment in Senegal Dakar. This opportunity represents a unique intersection of my professional aspirations and cultural curiosity, as I have long been inspired by the vibrant food scene and rich gastronomic heritage of Senegal. With a deep respect for traditional flavors and an innovative approach to modern cuisine, I am eager to contribute my skills to a dynamic kitchen in one of Africa’s most culturally diverse cities.</w:t>
      </w:r>
    </w:p>
    <w:p>
      <w:pPr>
        <w:pStyle w:val="BodyText"/>
      </w:pPr>
      <w:r>
        <w:t xml:space="preserve">My journey in the culinary world began in [Your Previous Location], where I honed my craft through roles at internationally recognized restaurants, focusing on fusion techniques that blend global influences with local authenticity. However, it was my exposure to Senegalese cuisine—through both personal exploration and collaborations with chefs from West Africa—that ignited a profound interest in working within the unique culinary landscape of Dakar. The city’s bustling markets, the aroma of freshly cooked thieboudienne, and the artistry of street food vendors have all shaped my vision for what it means to be a chef in this region.</w:t>
      </w:r>
    </w:p>
    <w:bookmarkStart w:id="20" w:name="why-senegal-dakar"/>
    <w:p>
      <w:pPr>
        <w:pStyle w:val="Heading2"/>
      </w:pPr>
      <w:r>
        <w:t xml:space="preserve">Why Senegal Dakar?</w:t>
      </w:r>
    </w:p>
    <w:p>
      <w:pPr>
        <w:pStyle w:val="FirstParagraph"/>
      </w:pPr>
      <w:r>
        <w:t xml:space="preserve">Southeastern Senegal, particularly Dakar, is a cultural crossroads where tradition meets modernity. The city’s culinary scene is a testament to its history—rooted in West African flavors yet influenced by French, Arabic, and Creole traditions. As a chef who values cultural immersion and authenticity, I am drawn to the opportunity to work in an environment where I can both preserve and elevate these time-honored techniques. Dakar’s growing reputation as a hub for gastronomy and its thriving hospitality industry make it an ideal place for me to grow professionally while contributing to a community that celebrates food as a central part of life.</w:t>
      </w:r>
    </w:p>
    <w:p>
      <w:pPr>
        <w:pStyle w:val="BodyText"/>
      </w:pPr>
      <w:r>
        <w:t xml:space="preserve">What sets my application apart is not only my technical skills in menu development, kitchen management, and food safety but also my ability to adapt and innovate within diverse culinary contexts. I have worked in kitchens ranging from fine dining establishments to casual eateries, always prioritizing the quality of ingredients and the storytelling behind each dish. In Senegal Dakar, I would bring this same dedication to create meals that honor local traditions while appealing to both residents and visitors seeking an authentic experience.</w:t>
      </w:r>
    </w:p>
    <w:bookmarkEnd w:id="20"/>
    <w:bookmarkStart w:id="21" w:name="my-culinary-philosophy"/>
    <w:p>
      <w:pPr>
        <w:pStyle w:val="Heading2"/>
      </w:pPr>
      <w:r>
        <w:t xml:space="preserve">My Culinary Philosophy</w:t>
      </w:r>
    </w:p>
    <w:p>
      <w:pPr>
        <w:pStyle w:val="FirstParagraph"/>
      </w:pPr>
      <w:r>
        <w:t xml:space="preserve">To me, being a chef is about more than cooking—it’s about connecting people through food. In Senegal Dakar, where communal dining and shared meals are integral to social life, I see an opportunity to create dishes that foster connection and celebrate the region’s heritage. Whether it’s crafting a perfectly balanced mafé (a rich peanut-based stew) or revamping a classic dish like yassa (citrus-marinated chicken), my goal is to ensure every plate reflects the heart of Senegalese cuisine while embracing modern sensibilities.</w:t>
      </w:r>
    </w:p>
    <w:p>
      <w:pPr>
        <w:pStyle w:val="BodyText"/>
      </w:pPr>
      <w:r>
        <w:t xml:space="preserve">One of my core strengths is my ability to collaborate with local farmers and suppliers. I have worked extensively in regions where sustainability and seasonality are paramount, and I understand the importance of sourcing ingredients that reflect the terroir of Dakar. From fresh seafood caught in nearby coastal villages to organic vegetables grown by small-scale producers, I believe that a chef’s role is to amplify the quality of what nature provides. In Senegal Dakar, this philosophy would translate into menus that highlight indigenous crops like millet, sweet potatoes, and baobab while incorporating global techniques to elevate their presentation.</w:t>
      </w:r>
    </w:p>
    <w:bookmarkEnd w:id="21"/>
    <w:bookmarkStart w:id="22" w:name="adapting-to-the-dakar-culinary-scene"/>
    <w:p>
      <w:pPr>
        <w:pStyle w:val="Heading2"/>
      </w:pPr>
      <w:r>
        <w:t xml:space="preserve">Adapting to the Dakar Culinary Scene</w:t>
      </w:r>
    </w:p>
    <w:p>
      <w:pPr>
        <w:pStyle w:val="FirstParagraph"/>
      </w:pPr>
      <w:r>
        <w:t xml:space="preserve">While I am confident in my ability to contribute immediately, I also recognize the importance of learning from the local culinary community. Senegal’s cuisine is deeply rooted in history, with dishes passed down through generations. I am committed to studying these traditions and working alongside experienced chefs and home cooks to ensure that my approach respects the cultural significance of every ingredient and preparation method. At the same time, I aim to introduce creative elements that align with contemporary trends without compromising authenticity.</w:t>
      </w:r>
    </w:p>
    <w:p>
      <w:pPr>
        <w:pStyle w:val="BodyText"/>
      </w:pPr>
      <w:r>
        <w:t xml:space="preserve">My experience in multicultural kitchens has prepared me for the challenges of working in a place like Dakar, where diverse influences converge. I have collaborated with chefs from across Africa, Europe, and Asia, which has sharpened my ability to communicate effectively and adapt to different culinary styles. This flexibility would allow me to thrive in a dynamic kitchen environment while contributing my unique perspective as an international chef with a deep appreciation for Senegalese food.</w:t>
      </w:r>
    </w:p>
    <w:bookmarkEnd w:id="22"/>
    <w:bookmarkStart w:id="23" w:name="why-me"/>
    <w:p>
      <w:pPr>
        <w:pStyle w:val="Heading2"/>
      </w:pPr>
      <w:r>
        <w:t xml:space="preserve">Why Me?</w:t>
      </w:r>
    </w:p>
    <w:p>
      <w:pPr>
        <w:pStyle w:val="FirstParagraph"/>
      </w:pPr>
      <w:r>
        <w:t xml:space="preserve">Choosing the right chef for your establishment is about finding someone who not only meets technical standards but also aligns with your vision. I bring a proven track record of leadership, creativity, and a commitment to excellence. In my previous roles, I have led teams of 10–15 kitchen staff, managed budgets for ingredient procurement, and developed menus that increased customer satisfaction by 30% in my last position. My ability to multitask under pressure and maintain high standards in fast-paced environments would make me a valuable asset to your team.</w:t>
      </w:r>
    </w:p>
    <w:p>
      <w:pPr>
        <w:pStyle w:val="BodyText"/>
      </w:pPr>
      <w:r>
        <w:t xml:space="preserve">Furthermore, I am fluent in [Your Languages, e.g., English and French], which is essential for communicating effectively with both local staff and international clientele. I am also comfortable with digital tools such as kitchen management software and menu design platforms, ensuring that my work aligns with modern operational standards.</w:t>
      </w:r>
    </w:p>
    <w:p>
      <w:pPr>
        <w:pStyle w:val="BodyText"/>
      </w:pPr>
      <w:r>
        <w:t xml:space="preserve">In closing, I am eager to bring my skills, passion, and cultural awareness to your restaurant in Senegal Dakar. This role represents an opportunity to grow professionally while contributing to a community where food is both a daily necessity and a celebration of identity. I would be honored to discuss how my background and vision align with your goals for the kitchen.</w:t>
      </w:r>
    </w:p>
    <w:p>
      <w:pPr>
        <w:pStyle w:val="BodyText"/>
      </w:pPr>
      <w:r>
        <w:t xml:space="preserve">Thank you for considering my application. I look forward to the possibility of working together in this beautiful city.</w:t>
      </w:r>
    </w:p>
    <w:p>
      <w:pPr>
        <w:pStyle w:val="BodyText"/>
      </w:pPr>
      <w:r>
        <w:t xml:space="preserve">Sincerely,</w:t>
      </w:r>
      <w:r>
        <w:br/>
      </w:r>
      <w:r>
        <w:rPr>
          <w:bCs/>
          <w:b/>
        </w:rPr>
        <w:t xml:space="preserve">[Your Full Name]</w:t>
      </w:r>
      <w:r>
        <w:br/>
      </w:r>
      <w:r>
        <w:t xml:space="preserve">[Your Contact Information]</w:t>
      </w:r>
      <w:r>
        <w:br/>
      </w:r>
      <w:r>
        <w:t xml:space="preserve">[LinkedIn/Portfolio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Senegal Dakar</dc:title>
  <dc:creator/>
  <dc:language>en</dc:language>
  <cp:keywords/>
  <dcterms:created xsi:type="dcterms:W3CDTF">2026-07-20T01:34:23Z</dcterms:created>
  <dcterms:modified xsi:type="dcterms:W3CDTF">2026-07-20T01:34:23Z</dcterms:modified>
</cp:coreProperties>
</file>

<file path=docProps/custom.xml><?xml version="1.0" encoding="utf-8"?>
<Properties xmlns="http://schemas.openxmlformats.org/officeDocument/2006/custom-properties" xmlns:vt="http://schemas.openxmlformats.org/officeDocument/2006/docPropsVTypes"/>
</file>