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00868a83029995da9be49d5d62bbf73cf783be3"/>
    <w:p>
      <w:pPr>
        <w:pStyle w:val="Heading1"/>
      </w:pPr>
      <w:r>
        <w:t xml:space="preserve">Cover Letter for Chef Position in Tashkent, Uzbekistan</w:t>
      </w:r>
    </w:p>
    <w:p>
      <w:pPr>
        <w:pStyle w:val="FirstParagraph"/>
      </w:pPr>
      <w:r>
        <w:t xml:space="preserve">Dear [Hiring Manager's Name],</w:t>
      </w:r>
    </w:p>
    <w:p>
      <w:pPr>
        <w:pStyle w:val="BodyText"/>
      </w:pPr>
      <w:r>
        <w:t xml:space="preserve">I am writing to express my enthusiastic interest in the Chef position at your esteemed establishment in Tashkent, Uzbekistan. As a passionate culinary professional with a deep appreciation for diverse cuisines and a commitment to excellence, I am eager to contribute my skills and experience to your kitchen. Uzbekistan Tashkent, known for its vibrant food culture and rich culinary heritage, represents an exciting opportunity for me to merge my expertise as a Chef with the unique flavors of this dynamic region.</w:t>
      </w:r>
    </w:p>
    <w:p>
      <w:pPr>
        <w:pStyle w:val="BodyText"/>
      </w:pPr>
      <w:r>
        <w:t xml:space="preserve">With over [X years] of experience in the hospitality industry, I have honed my craft in various kitchens across different cultures, from fine dining restaurants to bustling street food venues. My journey as a Chef has been driven by a desire to create memorable dining experiences that celebrate both tradition and innovation. In Uzbekistan Tashkent, where the culinary landscape is a blend of Central Asian flavors and modern gastronomic trends, I am confident that my background will allow me to make a meaningful impact.</w:t>
      </w:r>
    </w:p>
    <w:bookmarkStart w:id="20" w:name="why-tashkent-a-culinary-destination"/>
    <w:p>
      <w:pPr>
        <w:pStyle w:val="Heading2"/>
      </w:pPr>
      <w:r>
        <w:t xml:space="preserve">Why Tashkent? A Culinary Destination</w:t>
      </w:r>
    </w:p>
    <w:p>
      <w:pPr>
        <w:pStyle w:val="FirstParagraph"/>
      </w:pPr>
      <w:r>
        <w:t xml:space="preserve">Tashkent, the capital of Uzbekistan, is a city where history and modernity intersect seamlessly. Its culinary scene reflects this duality, offering everything from traditional dishes like plov (rice pilaf), shashlik (grilled meat), and non (flatbread) to contemporary fusion concepts. As a Chef, I am particularly drawn to the opportunity to work in such a culturally rich environment, where every meal tells a story of heritage and creativity. The chance to collaborate with local artisans, farmers, and food suppliers in Uzbekistan Tashkent would allow me to deepen my understanding of the region’s ingredients while bringing my own culinary vision to life.</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kitchens that prioritize quality, sustainability, and customer satisfaction. My role as a Head Chef at [Previous Restaurant/Hotel Name] involved overseeing daily operations, menu development, and staff training. I took pride in creating dishes that balanced bold flavors with artistic presentation, ensuring that each plate reflected the essence of the cuisine. In Uzbekistan Tashkent, I aim to apply these principles while embracing the unique characteristics of local ingredients such as saffron, pomegranates, and aromatic spices.</w:t>
      </w:r>
    </w:p>
    <w:p>
      <w:pPr>
        <w:pStyle w:val="BodyText"/>
      </w:pPr>
      <w:r>
        <w:t xml:space="preserve">One of my proudest achievements was leading a team to introduce a seasonal tasting menu that highlighted regional produce. This project not only enhanced customer engagement but also fostered partnerships with local farmers, aligning with the growing emphasis on farm-to-table practices in Uzbekistan’s culinary industry. I believe that the same approach can be adapted to Tashkent’s food scene, where supporting local agriculture and preserving traditional recipes are increasingly valued.</w:t>
      </w:r>
    </w:p>
    <w:bookmarkEnd w:id="21"/>
    <w:bookmarkStart w:id="22" w:name="cultural-sensitivity-and-adaptability"/>
    <w:p>
      <w:pPr>
        <w:pStyle w:val="Heading2"/>
      </w:pPr>
      <w:r>
        <w:t xml:space="preserve">Cultural Sensitivity and Adaptability</w:t>
      </w:r>
    </w:p>
    <w:p>
      <w:pPr>
        <w:pStyle w:val="FirstParagraph"/>
      </w:pPr>
      <w:r>
        <w:t xml:space="preserve">As a Chef, I understand the importance of cultural sensitivity in creating authentic dining experiences. Uzbekistan Tashkent has a long history of culinary traditions that deserve respect and preservation. My work in multicultural environments has taught me to approach each kitchen with an open mind, learning from local customs while contributing my own expertise. For example, during my time in [Another Location], I collaborated with local chefs to incorporate traditional techniques into modern dishes, resulting in a unique menu that celebrated both heritage and innovation.</w:t>
      </w:r>
    </w:p>
    <w:p>
      <w:pPr>
        <w:pStyle w:val="BodyText"/>
      </w:pPr>
      <w:r>
        <w:t xml:space="preserve">In Uzbekistan Tashkent, I am eager to immerse myself in the local food culture. I have researched the region’s signature dishes and would love to explore how they can be reimagined through a contemporary lens. Whether it’s perfecting the slow-cooked layers of plov or experimenting with new ways to highlight khivacha (a type of cheese), I am committed to honoring the traditions that make Uzbek cuisine so distinctive.</w:t>
      </w:r>
    </w:p>
    <w:bookmarkEnd w:id="22"/>
    <w:bookmarkStart w:id="23" w:name="leadership-and-teamwork"/>
    <w:p>
      <w:pPr>
        <w:pStyle w:val="Heading2"/>
      </w:pPr>
      <w:r>
        <w:t xml:space="preserve">Leadership and Teamwork</w:t>
      </w:r>
    </w:p>
    <w:p>
      <w:pPr>
        <w:pStyle w:val="FirstParagraph"/>
      </w:pPr>
      <w:r>
        <w:t xml:space="preserve">A successful Chef is not only a skilled cook but also a leader who inspires and motivates their team. In my previous roles, I have mentored junior chefs, fostered a collaborative work environment, and ensured that every member of the kitchen felt valued. I believe that a harmonious kitchen is essential to delivering exceptional service, especially in Uzbekistan Tashkent’s competitive hospitality sector.</w:t>
      </w:r>
    </w:p>
    <w:p>
      <w:pPr>
        <w:pStyle w:val="BodyText"/>
      </w:pPr>
      <w:r>
        <w:t xml:space="preserve">One of my key strengths is my ability to adapt to fast-paced environments while maintaining high standards. Whether managing a busy lunch rush or preparing for a special event, I remain focused on efficiency and quality. In Tashkent, where the demand for diverse dining options continues to grow, I am confident that my leadership skills will contribute to the success of your establishment.</w:t>
      </w:r>
    </w:p>
    <w:bookmarkEnd w:id="23"/>
    <w:bookmarkStart w:id="24" w:name="why-me"/>
    <w:p>
      <w:pPr>
        <w:pStyle w:val="Heading2"/>
      </w:pPr>
      <w:r>
        <w:t xml:space="preserve">Why Me?</w:t>
      </w:r>
    </w:p>
    <w:p>
      <w:pPr>
        <w:pStyle w:val="FirstParagraph"/>
      </w:pPr>
      <w:r>
        <w:t xml:space="preserve">What sets me apart as a Chef is my unwavering dedication to culinary excellence and my passion for creating unforgettable meals. My experience in [mention specific skills, e.g., “international cuisine,” “fusion cooking,” or “sustainable practices”] has equipped me with the versatility needed to thrive in Tashkent’s evolving food scene. I am also a lifelong learner, always seeking to expand my knowledge of new techniques and ingredients.</w:t>
      </w:r>
    </w:p>
    <w:p>
      <w:pPr>
        <w:pStyle w:val="BodyText"/>
      </w:pPr>
      <w:r>
        <w:t xml:space="preserve">Moreover, my fluency in [language(s), if applicable] and my ability to communicate effectively with diverse teams would allow me to integrate seamlessly into your kitchen. I am particularly excited about the opportunity to work in Uzbekistan Tashkent, where I can contribute to a culinary community that values both tradition and innovation.</w:t>
      </w:r>
    </w:p>
    <w:bookmarkEnd w:id="24"/>
    <w:bookmarkStart w:id="25" w:name="conclusion"/>
    <w:p>
      <w:pPr>
        <w:pStyle w:val="Heading2"/>
      </w:pPr>
      <w:r>
        <w:t xml:space="preserve">Conclusion</w:t>
      </w:r>
    </w:p>
    <w:p>
      <w:pPr>
        <w:pStyle w:val="FirstParagraph"/>
      </w:pPr>
      <w:r>
        <w:t xml:space="preserve">In conclusion, I am eager to bring my expertise as a Chef to your restaurant in Tashkent, Uzbekistan. I am confident that my skills, experience, and passion for food will align with your vision for culinary excellence. Thank you for considering my application. I would be honored to discuss how I can contribute to the success of your team and the vibrant food culture of Tashkent.</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Tashkent, Uzbekistan</dc:title>
  <dc:creator/>
  <dc:language>en</dc:language>
  <cp:keywords/>
  <dcterms:created xsi:type="dcterms:W3CDTF">2026-07-21T14:11:42Z</dcterms:created>
  <dcterms:modified xsi:type="dcterms:W3CDTF">2026-07-21T14:11:42Z</dcterms:modified>
</cp:coreProperties>
</file>

<file path=docProps/custom.xml><?xml version="1.0" encoding="utf-8"?>
<Properties xmlns="http://schemas.openxmlformats.org/officeDocument/2006/custom-properties" xmlns:vt="http://schemas.openxmlformats.org/officeDocument/2006/docPropsVTypes"/>
</file>