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Chemical Engineer position at your esteemed organization in Germany, Frankfurt. As a highly motivated and skilled chemical engineer with a strong academic background and hands-on experience in process optimization, sustainability, and industrial innovation, I am eager to contribute to the continued success of your company. My expertise aligns closely with the demands of the chemical industry in Germany Frankfurt, where precision, efficiency, and environmental responsibility are paramount.</w:t>
      </w:r>
    </w:p>
    <w:p>
      <w:pPr>
        <w:pStyle w:val="BodyText"/>
      </w:pPr>
      <w:r>
        <w:t xml:space="preserve">With a Master’s degree in Chemical Engineering from [Your University] and over five years of professional experience in both academic research and industrial settings, I have developed a deep understanding of chemical processes, material science, and regulatory compliance. My career has been driven by a passion for solving complex technical challenges while adhering to the highest standards of safety and sustainability. The opportunity to work as a Chemical Engineer in Germany Frankfurt is particularly appealing to me because of the region’s reputation as a global hub for advanced manufacturing, chemical innovation, and environmental stewardship.</w:t>
      </w:r>
    </w:p>
    <w:p>
      <w:pPr>
        <w:pStyle w:val="BodyText"/>
      </w:pPr>
      <w:r>
        <w:t xml:space="preserve">Germany Frankfurt stands out as a premier location for chemical engineering professionals due to its thriving industrial ecosystem, access to cutting-edge research institutions, and commitment to sustainable practices. The city is home to some of the world’s leading chemical companies, including BASF SE and Merck KGaA, which have set benchmarks for innovation in areas such as green chemistry, polymer science, and renewable energy. As a Chemical Engineer with a focus on process development and environmental impact reduction, I am eager to contribute to projects that align with these priorities while leveraging the advanced infrastructure and collaborative spirit of Frankfurt’s chemical sector.</w:t>
      </w:r>
    </w:p>
    <w:p>
      <w:pPr>
        <w:pStyle w:val="BodyText"/>
      </w:pPr>
      <w:r>
        <w:t xml:space="preserve">Throughout my career, I have consistently demonstrated my ability to design, optimize, and implement chemical processes that balance technical excellence with economic and environmental considerations. For example, during my tenure at [Previous Company], I led a team to redesign a catalytic reactor system that increased production efficiency by 20% while reducing energy consumption by 15%. This achievement not only enhanced the company’s profitability but also aligned with global sustainability goals, such as those outlined in the European Union’s Green Deal. My work has always prioritized compliance with international standards, including ISO 9001 and REACH regulations, which are critical for maintaining quality and safety in Germany’s rigorous industrial environment.</w:t>
      </w:r>
    </w:p>
    <w:p>
      <w:pPr>
        <w:pStyle w:val="BodyText"/>
      </w:pPr>
      <w:r>
        <w:t xml:space="preserve">One of the key strengths I bring to a Chemical Engineer role in Germany Frankfurt is my ability to adapt to diverse technical challenges while maintaining a strong focus on innovation. I have experience working with a wide range of chemical processes, from petrochemical refining to pharmaceutical formulation, and I am adept at utilizing advanced software tools such as Aspen Plus and MATLAB for process simulation and data analysis. Additionally, my proficiency in German (B2 level) allows me to communicate effectively with colleagues and stakeholders, which is essential for collaboration in a multilingual setting like Frankfurt’s chemical industry.</w:t>
      </w:r>
    </w:p>
    <w:p>
      <w:pPr>
        <w:pStyle w:val="BodyText"/>
      </w:pPr>
      <w:r>
        <w:t xml:space="preserve">Germany’s emphasis on precision engineering and quality control resonates deeply with my professional values. I have always been committed to upholding the principles of meticulous planning, rigorous testing, and continuous improvement—values that are central to the German work ethic. In Frankfurt, where companies prioritize long-term growth over short-term gains, I believe my analytical mindset and dedication to excellence will enable me to make meaningful contributions. Whether it’s optimizing production workflows, ensuring compliance with stringent environmental regulations, or mentoring junior engineers, I am prepared to bring my expertise and enthusiasm to your team.</w:t>
      </w:r>
    </w:p>
    <w:p>
      <w:pPr>
        <w:pStyle w:val="BodyText"/>
      </w:pPr>
      <w:r>
        <w:t xml:space="preserve">Furthermore, the dynamic nature of Frankfurt’s chemical industry offers exciting opportunities for growth and development. I am particularly interested in exploring how emerging technologies such as digital twins, AI-driven process optimization, and circular economy models can be applied to enhance efficiency and reduce waste. As a Chemical Engineer with a forward-thinking approach, I am eager to collaborate on projects that push the boundaries of innovation while addressing pressing global challenges such as climate change and resource scarcity.</w:t>
      </w:r>
    </w:p>
    <w:p>
      <w:pPr>
        <w:pStyle w:val="BodyText"/>
      </w:pPr>
      <w:r>
        <w:t xml:space="preserve">In addition to my technical qualifications, I possess strong interpersonal skills that enable me to thrive in team-oriented environments. My ability to communicate complex concepts clearly and work collaboratively with cross-functional teams has been instrumental in driving successful outcomes throughout my career. In Germany Frankfurt, where teamwork and precision are highly valued, I am confident that these attributes will allow me to integrate seamlessly into your organization and contribute effectively from day one.</w:t>
      </w:r>
    </w:p>
    <w:p>
      <w:pPr>
        <w:pStyle w:val="BodyText"/>
      </w:pPr>
      <w:r>
        <w:t xml:space="preserve">I would be honored to bring my expertise in chemical engineering, coupled with my passion for sustainability and innovation, to your company in Germany Frankfurt. The opportunity to work within such a prestigious industrial landscape is both professionally rewarding and personally fulfilling. I am confident that my skills, experience, and commitment to excellence make me a strong candidate for this role.</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contributing to the continued success of your team in Germany Frankfurt.</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2026-07-21T05:49:16Z</dcterms:created>
  <dcterms:modified xsi:type="dcterms:W3CDTF">2026-07-21T05:49:16Z</dcterms:modified>
</cp:coreProperties>
</file>

<file path=docProps/custom.xml><?xml version="1.0" encoding="utf-8"?>
<Properties xmlns="http://schemas.openxmlformats.org/officeDocument/2006/custom-properties" xmlns:vt="http://schemas.openxmlformats.org/officeDocument/2006/docPropsVTypes"/>
</file>