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Kenya</w:t>
      </w:r>
      <w:r>
        <w:t xml:space="preserve"> </w:t>
      </w:r>
      <w:r>
        <w:t xml:space="preserve">Nairobi</w:t>
      </w:r>
    </w:p>
    <w:bookmarkStart w:id="24" w:name="Xa408a1bcc25862adc1a07b73b717c1e3f76d78a"/>
    <w:p>
      <w:pPr>
        <w:pStyle w:val="Heading1"/>
      </w:pPr>
      <w:r>
        <w:t xml:space="preserve">Cover Letter for Chemical Engineer Position in Kenya Nairobi</w:t>
      </w:r>
    </w:p>
    <w:p>
      <w:pPr>
        <w:pStyle w:val="FirstParagraph"/>
      </w:pPr>
      <w:r>
        <w:t xml:space="preserve">Dear [Hiring Manager's Name],</w:t>
      </w:r>
    </w:p>
    <w:p>
      <w:pPr>
        <w:pStyle w:val="BodyText"/>
      </w:pPr>
      <w:r>
        <w:t xml:space="preserve">I am writing to express my enthusiastic interest in the Chemical Engineer position at [Company Name] in Nairobi, Kenya. As a highly motivated and detail-oriented chemical engineer with over [X years] of experience in process optimization, sustainable development, and industrial innovation, I am eager to contribute my technical expertise and passion for solving complex challenges to your organization. Nairobi, as a dynamic hub for science and technology in East Africa, presents an exceptional opportunity for me to align my professional goals with the growing demands of Kenya’s chemical engineering sector.</w:t>
      </w:r>
    </w:p>
    <w:p>
      <w:pPr>
        <w:pStyle w:val="BodyText"/>
      </w:pPr>
      <w:r>
        <w:t xml:space="preserve">My academic background in Chemical Engineering from [University Name] provided me with a strong foundation in thermodynamics, reaction engineering, and material science. This was further enhanced by my hands-on experience in both laboratory and industrial settings, where I focused on improving efficiency, reducing environmental impact, and ensuring compliance with safety standards. In Kenya Nairobi’s rapidly evolving industrial landscape, these skills are not only valuable but essential for driving innovation in sectors such as pharmaceuticals, agriculture, and renewable energy.</w:t>
      </w:r>
    </w:p>
    <w:bookmarkStart w:id="20" w:name="professional-experience"/>
    <w:p>
      <w:pPr>
        <w:pStyle w:val="Heading2"/>
      </w:pPr>
      <w:r>
        <w:t xml:space="preserve">Professional Experience</w:t>
      </w:r>
    </w:p>
    <w:p>
      <w:pPr>
        <w:pStyle w:val="FirstParagraph"/>
      </w:pPr>
      <w:r>
        <w:t xml:space="preserve">Over the years, I have worked with diverse projects that highlight my ability to translate theoretical knowledge into practical solutions. For instance, at [Previous Company Name], I led a team to optimize the production process of a specialty chemical product, resulting in a 15% reduction in energy consumption and a 20% increase in output. This achievement was recognized by our management and contributed to the company’s sustainability goals. Similarly, my work on wastewater treatment systems for [Another Company Name] demonstrated my commitment to environmentally responsible engineering practices.</w:t>
      </w:r>
    </w:p>
    <w:p>
      <w:pPr>
        <w:pStyle w:val="BodyText"/>
      </w:pPr>
      <w:r>
        <w:t xml:space="preserve">My experience in Kenya Nairobi has also exposed me to the unique challenges of working in a developing economy. I have collaborated with local stakeholders to design cost-effective solutions for industrial waste management and energy efficiency, ensuring alignment with national regulations and international best practices. This includes adhering to the Kenyan Environmental Management and Coordination Act (EMCA) and other regional standards that prioritize ecological preservation while fostering industrial growth.</w:t>
      </w:r>
    </w:p>
    <w:bookmarkEnd w:id="20"/>
    <w:bookmarkStart w:id="21" w:name="key-skills-and-competencies"/>
    <w:p>
      <w:pPr>
        <w:pStyle w:val="Heading2"/>
      </w:pPr>
      <w:r>
        <w:t xml:space="preserve">Key Skills and Competencies</w:t>
      </w:r>
    </w:p>
    <w:p>
      <w:pPr>
        <w:numPr>
          <w:ilvl w:val="0"/>
          <w:numId w:val="1001"/>
        </w:numPr>
        <w:pStyle w:val="Compact"/>
      </w:pPr>
      <w:r>
        <w:rPr>
          <w:bCs/>
          <w:b/>
        </w:rPr>
        <w:t xml:space="preserve">Process Design and Optimization:</w:t>
      </w:r>
      <w:r>
        <w:t xml:space="preserve"> </w:t>
      </w:r>
      <w:r>
        <w:t xml:space="preserve">Proficient in using software such as Aspen Plus, AutoCAD, and MATLAB to model chemical processes and identify inefficiencies.</w:t>
      </w:r>
    </w:p>
    <w:p>
      <w:pPr>
        <w:numPr>
          <w:ilvl w:val="0"/>
          <w:numId w:val="1001"/>
        </w:numPr>
        <w:pStyle w:val="Compact"/>
      </w:pPr>
      <w:r>
        <w:rPr>
          <w:bCs/>
          <w:b/>
        </w:rPr>
        <w:t xml:space="preserve">Sustainability Advocacy:</w:t>
      </w:r>
      <w:r>
        <w:t xml:space="preserve"> </w:t>
      </w:r>
      <w:r>
        <w:t xml:space="preserve">Committed to integrating green chemistry principles into every project, from raw material sourcing to end-of-life product disposal.</w:t>
      </w:r>
    </w:p>
    <w:p>
      <w:pPr>
        <w:numPr>
          <w:ilvl w:val="0"/>
          <w:numId w:val="1001"/>
        </w:numPr>
        <w:pStyle w:val="Compact"/>
      </w:pPr>
      <w:r>
        <w:rPr>
          <w:bCs/>
          <w:b/>
        </w:rPr>
        <w:t xml:space="preserve">Project Management:</w:t>
      </w:r>
      <w:r>
        <w:t xml:space="preserve"> </w:t>
      </w:r>
      <w:r>
        <w:t xml:space="preserve">Skilled in managing cross-functional teams, budgeting, and delivering projects on time while maintaining high-quality standards.</w:t>
      </w:r>
    </w:p>
    <w:p>
      <w:pPr>
        <w:numPr>
          <w:ilvl w:val="0"/>
          <w:numId w:val="1001"/>
        </w:numPr>
        <w:pStyle w:val="Compact"/>
      </w:pPr>
      <w:r>
        <w:rPr>
          <w:bCs/>
          <w:b/>
        </w:rPr>
        <w:t xml:space="preserve">Technical Communication:</w:t>
      </w:r>
      <w:r>
        <w:t xml:space="preserve"> </w:t>
      </w:r>
      <w:r>
        <w:t xml:space="preserve">Adept at translating complex engineering concepts into clear reports and presentations for non-technical stakeholders.</w:t>
      </w:r>
    </w:p>
    <w:p>
      <w:pPr>
        <w:numPr>
          <w:ilvl w:val="0"/>
          <w:numId w:val="1001"/>
        </w:numPr>
        <w:pStyle w:val="Compact"/>
      </w:pPr>
      <w:r>
        <w:rPr>
          <w:bCs/>
          <w:b/>
        </w:rPr>
        <w:t xml:space="preserve">Problem-Solving:</w:t>
      </w:r>
      <w:r>
        <w:t xml:space="preserve"> </w:t>
      </w:r>
      <w:r>
        <w:t xml:space="preserve">Analytical thinker with a proven track record of resolving operational bottlenecks and enhancing productivity.</w:t>
      </w:r>
    </w:p>
    <w:p>
      <w:pPr>
        <w:pStyle w:val="FirstParagraph"/>
      </w:pPr>
      <w:r>
        <w:t xml:space="preserve">In Nairobi, the demand for chemical engineers is rising due to the country’s focus on industrialization and technological advancement. The Kenyan government’s Vision 2030 emphasizes the importance of science, technology, and innovation as pillars of economic growth. As a Chemical Engineer in Kenya Nairobi, I am well-positioned to contribute to this vision by supporting projects that drive sustainable development and create long-term value for communities.</w:t>
      </w:r>
    </w:p>
    <w:bookmarkEnd w:id="21"/>
    <w:bookmarkStart w:id="22" w:name="why-kenya-nairobi"/>
    <w:p>
      <w:pPr>
        <w:pStyle w:val="Heading2"/>
      </w:pPr>
      <w:r>
        <w:t xml:space="preserve">Why Kenya Nairobi?</w:t>
      </w:r>
    </w:p>
    <w:p>
      <w:pPr>
        <w:pStyle w:val="FirstParagraph"/>
      </w:pPr>
      <w:r>
        <w:t xml:space="preserve">Nairobi’s unique position as a regional center for trade, research, and education makes it an ideal location to advance my career. The city is home to numerous chemical engineering firms, research institutions, and startups that are pushing the boundaries of what is possible in this field. I am particularly drawn to the opportunities for collaboration with local universities such as Jomo Kenyatta University of Agriculture and Technology (JKUAT) and the University of Nairobi, which are actively involved in cutting-edge research.</w:t>
      </w:r>
    </w:p>
    <w:p>
      <w:pPr>
        <w:pStyle w:val="BodyText"/>
      </w:pPr>
      <w:r>
        <w:t xml:space="preserve">Additionally, Kenya’s commitment to renewable energy initiatives, such as the development of biogas plants and solar-powered manufacturing facilities, aligns with my expertise in sustainable process design. I am eager to contribute to projects that reduce carbon footprints while meeting the growing energy demands of the region. Nairobi’s vibrant engineering community also offers a platform for continuous learning and professional growth, which I am excited to embrace.</w:t>
      </w:r>
    </w:p>
    <w:bookmarkEnd w:id="22"/>
    <w:bookmarkStart w:id="23" w:name="conclusion"/>
    <w:p>
      <w:pPr>
        <w:pStyle w:val="Heading2"/>
      </w:pPr>
      <w:r>
        <w:t xml:space="preserve">Conclusion</w:t>
      </w:r>
    </w:p>
    <w:p>
      <w:pPr>
        <w:pStyle w:val="FirstParagraph"/>
      </w:pPr>
      <w:r>
        <w:t xml:space="preserve">I am confident that my technical skills, cultural adaptability, and passion for chemical engineering make me an ideal candidate for the Chemical Engineer role at [Company Name]. I am particularly impressed by your company’s dedication to innovation and sustainability, which resonates with my professional values. I would welcome the opportunity to discuss how my background and aspirations align with your organization’s goals.</w:t>
      </w:r>
    </w:p>
    <w:p>
      <w:pPr>
        <w:pStyle w:val="BodyText"/>
      </w:pPr>
      <w:r>
        <w:t xml:space="preserve">Thank you for considering my application. I look forward to the possibility of contributing to [Company Name]’s success in Kenya Nairobi and being part of a team that is shaping the future of chemical engineering in Africa.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Kenya Nairobi</dc:title>
  <dc:creator/>
  <dc:language>en</dc:language>
  <cp:keywords/>
  <dcterms:created xsi:type="dcterms:W3CDTF">2026-07-23T12:54:07Z</dcterms:created>
  <dcterms:modified xsi:type="dcterms:W3CDTF">2026-07-23T12:54:07Z</dcterms:modified>
</cp:coreProperties>
</file>

<file path=docProps/custom.xml><?xml version="1.0" encoding="utf-8"?>
<Properties xmlns="http://schemas.openxmlformats.org/officeDocument/2006/custom-properties" xmlns:vt="http://schemas.openxmlformats.org/officeDocument/2006/docPropsVTypes"/>
</file>