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b8b1f975431cbb2f5d03d6f92017518735b2ff8"/>
    <w:p>
      <w:pPr>
        <w:pStyle w:val="Heading1"/>
      </w:pPr>
      <w:r>
        <w:t xml:space="preserve">Cover Letter for Chemical Engineer Position in Malaysia Kuala Lumpur</w:t>
      </w:r>
    </w:p>
    <w:p>
      <w:pPr>
        <w:pStyle w:val="FirstParagraph"/>
      </w:pPr>
      <w:r>
        <w:t xml:space="preserve">Dear [Hiring Manager's Name],</w:t>
      </w:r>
    </w:p>
    <w:p>
      <w:pPr>
        <w:pStyle w:val="BodyText"/>
      </w:pPr>
      <w:r>
        <w:t xml:space="preserve">I am writing to express my sincere interest in the Chemical Engineer position at [Company Name] in Malaysia Kuala Lumpur. As a dedicated and innovative chemical engineer with a passion for sustainable solutions and industrial excellence, I am eager to contribute my technical expertise, problem-solving acumen, and commitment to environmental responsibility to support your organization's mission. Malaysia Kuala Lumpur, as a dynamic hub for manufacturing, energy, and research innovation, presents an ideal environment for me to apply my skills while growing professionally in a culturally rich and forward-thinking region.</w:t>
      </w:r>
    </w:p>
    <w:bookmarkStart w:id="20" w:name="why-i-am-the-right-candidate"/>
    <w:p>
      <w:pPr>
        <w:pStyle w:val="Heading2"/>
      </w:pPr>
      <w:r>
        <w:t xml:space="preserve">Why I Am the Right Candidate</w:t>
      </w:r>
    </w:p>
    <w:p>
      <w:pPr>
        <w:pStyle w:val="FirstParagraph"/>
      </w:pPr>
      <w:r>
        <w:t xml:space="preserve">With [X years] of experience in chemical engineering across diverse sectors—including petrochemicals, pharmaceuticals, and renewable energy—I have developed a strong foundation in process design, optimization, and safety management. My academic background in Chemical Engineering from [University Name], coupled with professional certifications such as [relevant certifications], has equipped me to tackle complex challenges while adhering to industry standards. In my previous role at [Previous Company], I led the development of a cost-effective catalyst system that improved production efficiency by 15%, demonstrating my ability to merge technical expertise with operational excellence.</w:t>
      </w:r>
    </w:p>
    <w:p>
      <w:pPr>
        <w:pStyle w:val="BodyText"/>
      </w:pPr>
      <w:r>
        <w:t xml:space="preserve">What sets me apart is my proactive approach to innovation and sustainability. For instance, during a project in [Previous Location], I spearheaded the integration of green chemistry principles into a chemical synthesis process, reducing waste by 20% and aligning it with global environmental goals. This experience has deepened my understanding of the importance of balancing industrial growth with ecological responsibility—a value that resonates strongly with Malaysia Kuala Lumpur's vision for sustainable development.</w:t>
      </w:r>
    </w:p>
    <w:bookmarkEnd w:id="20"/>
    <w:bookmarkStart w:id="21" w:name="X07cdbc60f9fa718052be21b18a8b168c9545088"/>
    <w:p>
      <w:pPr>
        <w:pStyle w:val="Heading2"/>
      </w:pPr>
      <w:r>
        <w:t xml:space="preserve">Understanding the Chemical Engineer Role in Malaysia Kuala Lumpur</w:t>
      </w:r>
    </w:p>
    <w:p>
      <w:pPr>
        <w:pStyle w:val="FirstParagraph"/>
      </w:pPr>
      <w:r>
        <w:t xml:space="preserve">The chemical engineering sector in Malaysia Kuala Lumpur is thriving, driven by the country’s strategic position as a regional manufacturing and trade hub. With industries ranging from oil refining and polymer production to biotechnology and food processing, there is a growing demand for engineers who can adapt to evolving technologies while maintaining safety and efficiency standards. I am particularly drawn to the opportunities in Kuala Lumpur’s chemical parks, such as the Iskandar Regional Development Authority (IRDA) zone, which fosters innovation through public-private partnerships and cutting-edge infrastructure.</w:t>
      </w:r>
    </w:p>
    <w:p>
      <w:pPr>
        <w:pStyle w:val="BodyText"/>
      </w:pPr>
      <w:r>
        <w:t xml:space="preserve">Moreover, Malaysia’s commitment to the Fourth Industrial Revolution (Industry 4.0) aligns with my interest in leveraging digital tools like process simulation software (e.g., Aspen Plus, HYSYS) and data analytics to optimize chemical processes. I am excited about the possibility of contributing to projects that integrate automation and AI-driven solutions, which are increasingly vital for Malaysia Kuala Lumpur’s competitive edge in global markets.</w:t>
      </w:r>
    </w:p>
    <w:bookmarkEnd w:id="21"/>
    <w:bookmarkStart w:id="22" w:name="why-malaysia-kuala-lumpur"/>
    <w:p>
      <w:pPr>
        <w:pStyle w:val="Heading2"/>
      </w:pPr>
      <w:r>
        <w:t xml:space="preserve">Why Malaysia Kuala Lumpur?</w:t>
      </w:r>
    </w:p>
    <w:p>
      <w:pPr>
        <w:pStyle w:val="FirstParagraph"/>
      </w:pPr>
      <w:r>
        <w:t xml:space="preserve">Malaysia Kuala Lumpur is more than just a location—it is a vibrant ecosystem where cultural diversity, economic growth, and technological advancement converge. As a chemical engineer, I am eager to immerse myself in this environment while contributing to initiatives that address regional challenges such as energy security and waste management. The city’s emphasis on green technology and its role as a leader in ASEAN’s industrial transformation make it an ideal setting for my career goals.</w:t>
      </w:r>
    </w:p>
    <w:p>
      <w:pPr>
        <w:pStyle w:val="BodyText"/>
      </w:pPr>
      <w:r>
        <w:t xml:space="preserve">Additionally, the multicultural fabric of Kuala Lumpur has always fascinated me. Working in such an environment would allow me to collaborate with professionals from diverse backgrounds, fostering creativity and broadening my perspective. I am confident that my adaptability and strong communication skills—reflected in my ability to lead cross-functional teams and present technical concepts to non-specialists—will enable me to thrive in this dynamic setting.</w:t>
      </w:r>
    </w:p>
    <w:bookmarkEnd w:id="22"/>
    <w:bookmarkStart w:id="23" w:name="my-commitment-to-excellence"/>
    <w:p>
      <w:pPr>
        <w:pStyle w:val="Heading2"/>
      </w:pPr>
      <w:r>
        <w:t xml:space="preserve">My Commitment to Excellence</w:t>
      </w:r>
    </w:p>
    <w:p>
      <w:pPr>
        <w:pStyle w:val="FirstParagraph"/>
      </w:pPr>
      <w:r>
        <w:t xml:space="preserve">Throughout my career, I have prioritized continuous learning and professional development. I regularly attend industry conferences, such as the Malaysian Chemical Engineers’ Conference (MACEC), to stay abreast of emerging trends and network with peers. My proficiency in [languages, e.g., English and Malay] further enhances my ability to collaborate effectively within multinational teams, a critical asset for companies operating in Malaysia Kuala Lumpur’s globalized market.</w:t>
      </w:r>
    </w:p>
    <w:p>
      <w:pPr>
        <w:pStyle w:val="BodyText"/>
      </w:pPr>
      <w:r>
        <w:t xml:space="preserve">I am also deeply committed to safety and compliance. In my previous roles, I ensured adherence to OSHA standards and implemented risk management protocols that minimized workplace incidents. This dedication to safety is not just a professional requirement but a personal philosophy, as I believe that ethical engineering practices are the cornerstone of long-term success.</w:t>
      </w:r>
    </w:p>
    <w:bookmarkEnd w:id="23"/>
    <w:bookmarkStart w:id="24" w:name="conclusion"/>
    <w:p>
      <w:pPr>
        <w:pStyle w:val="Heading2"/>
      </w:pPr>
      <w:r>
        <w:t xml:space="preserve">Conclusion</w:t>
      </w:r>
    </w:p>
    <w:p>
      <w:pPr>
        <w:pStyle w:val="FirstParagraph"/>
      </w:pPr>
      <w:r>
        <w:t xml:space="preserve">In conclusion, I am enthusiastic about the opportunity to join [Company Name] as a Chemical Engineer in Malaysia Kuala Lumpur. My technical expertise, passion for sustainability, and adaptability to new environments make me a strong candidate for this role. I am confident that my contributions will support your organization’s objectives while allowing me to grow alongside one of the region’s most innovative industries.</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the continued success of [Company Name] in Malaysia Kuala Lumpur.</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 | [LinkedIn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Malaysia Kuala Lumpur</dc:title>
  <dc:creator/>
  <dc:language>en</dc:language>
  <cp:keywords/>
  <dcterms:created xsi:type="dcterms:W3CDTF">2026-07-23T20:57:18Z</dcterms:created>
  <dcterms:modified xsi:type="dcterms:W3CDTF">2026-07-23T20:57:18Z</dcterms:modified>
</cp:coreProperties>
</file>

<file path=docProps/custom.xml><?xml version="1.0" encoding="utf-8"?>
<Properties xmlns="http://schemas.openxmlformats.org/officeDocument/2006/custom-properties" xmlns:vt="http://schemas.openxmlformats.org/officeDocument/2006/docPropsVTypes"/>
</file>