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4"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Civil Engineer position at your esteemed organization in Israel Tel Aviv. As a dedicated and innovative civil engineer with over [X years] of experience in designing, managing, and executing complex infrastructure projects, I am eager to contribute my expertise to a dynamic environment that values excellence and sustainability. Tel Aviv, as a vibrant hub of technological advancement and urban development in Israel, presents an ideal setting for me to apply my skills while aligning with the unique challenges and opportunities of this region.</w:t>
      </w:r>
    </w:p>
    <w:p>
      <w:pPr>
        <w:pStyle w:val="BodyText"/>
      </w:pPr>
      <w:r>
        <w:t xml:space="preserve">My professional journey has been defined by a commitment to precision, creativity, and the ability to deliver projects that meet both technical and societal demands. As a Civil Engineer, I have consistently focused on integrating sustainable practices into construction processes, ensuring compliance with local regulations, and optimizing resources to achieve long-term value. Whether working on residential complexes, transportation systems, or commercial developments in Israel Tel Aviv or other regions, I have prioritized safety, efficiency, and environmental responsibility—principles that resonate deeply with the values of your organization.</w:t>
      </w:r>
    </w:p>
    <w:bookmarkStart w:id="20" w:name="Xf59776a61e523b2a47db40155d88bbd48fc2f4a"/>
    <w:p>
      <w:pPr>
        <w:pStyle w:val="Heading3"/>
      </w:pPr>
      <w:r>
        <w:t xml:space="preserve">Understanding the Unique Challenges of Israel Tel Aviv</w:t>
      </w:r>
    </w:p>
    <w:p>
      <w:pPr>
        <w:pStyle w:val="FirstParagraph"/>
      </w:pPr>
      <w:r>
        <w:t xml:space="preserve">Israel Tel Aviv is a city where modernity meets tradition, and its infrastructure must adapt to rapid urbanization, seismic activity, and the need for resilient designs. My experience in civil engineering has equipped me to address these challenges with innovative solutions. For instance, during my time at [Previous Company], I led the design of a multi-story residential building that incorporated earthquake-resistant technologies and energy-efficient systems, aligning with Israel’s stringent safety standards. This project not only met regulatory requirements but also earned recognition for its sustainable approach, demonstrating my ability to balance technical rigor with forward-thinking strategies.</w:t>
      </w:r>
    </w:p>
    <w:p>
      <w:pPr>
        <w:pStyle w:val="BodyText"/>
      </w:pPr>
      <w:r>
        <w:t xml:space="preserve">Furthermore, I have closely followed the growth of Tel Aviv as a global city, where infrastructure development is critical to supporting its population and economic vitality. The city’s focus on smart technologies, green spaces, and mixed-use developments has inspired me to refine my skills in urban planning and project management. I understand that civil engineers in this region must navigate a complex interplay of environmental concerns, cultural sensitivities, and technological advancements. This awareness drives me to stay updated on local codes, such as Israel’s building standards (SI), and to collaborate with interdisciplinary teams to ensure projects are both functional and future-ready.</w:t>
      </w:r>
    </w:p>
    <w:bookmarkEnd w:id="20"/>
    <w:bookmarkStart w:id="21" w:name="proven-expertise-in-civil-engineering"/>
    <w:p>
      <w:pPr>
        <w:pStyle w:val="Heading3"/>
      </w:pPr>
      <w:r>
        <w:t xml:space="preserve">Proven Expertise in Civil Engineering</w:t>
      </w:r>
    </w:p>
    <w:p>
      <w:pPr>
        <w:pStyle w:val="FirstParagraph"/>
      </w:pPr>
      <w:r>
        <w:t xml:space="preserve">Throughout my career, I have developed a robust portfolio of achievements that highlight my ability to deliver high-impact projects. At [Previous Company], I served as the lead engineer for a highway expansion project that required coordination with local authorities, environmental agencies, and construction teams. By implementing advanced surveying tools and BIM (Building Information Modeling) software, we reduced project timelines by 15% while maintaining strict quality control. This experience reinforced my belief that effective communication and collaboration are as critical as technical expertise in civil engineering.</w:t>
      </w:r>
    </w:p>
    <w:p>
      <w:pPr>
        <w:pStyle w:val="BodyText"/>
      </w:pPr>
      <w:r>
        <w:t xml:space="preserve">Another key aspect of my work has been the integration of sustainable materials and practices into construction processes. In a recent commercial development in Israel, I advocated for the use of recycled concrete and solar panels to reduce the project’s carbon footprint. This initiative not only aligned with global sustainability goals but also enhanced the building’s long-term cost-efficiency—a value that is increasingly important in Tel Aviv’s competitive market. My ability to innovate within constraints has consistently set me apart as a problem solver who prioritizes both practicality and environmental stewardship.</w:t>
      </w:r>
    </w:p>
    <w:bookmarkEnd w:id="21"/>
    <w:bookmarkStart w:id="22" w:name="adapting-to-the-israeli-context"/>
    <w:p>
      <w:pPr>
        <w:pStyle w:val="Heading3"/>
      </w:pPr>
      <w:r>
        <w:t xml:space="preserve">Adapting to the Israeli Context</w:t>
      </w:r>
    </w:p>
    <w:p>
      <w:pPr>
        <w:pStyle w:val="FirstParagraph"/>
      </w:pPr>
      <w:r>
        <w:t xml:space="preserve">Working in Israel Tel Aviv requires more than technical proficiency; it demands an understanding of the region’s cultural, economic, and regulatory landscape. I have spent considerable time studying the unique requirements of projects in this area, including adherence to ISO standards, water conservation strategies, and compliance with Israeli Ministry of Energy and Water Resources guidelines. My willingness to adapt to local practices while maintaining a global perspective has allowed me to contribute effectively in multicultural teams.</w:t>
      </w:r>
    </w:p>
    <w:p>
      <w:pPr>
        <w:pStyle w:val="BodyText"/>
      </w:pPr>
      <w:r>
        <w:t xml:space="preserve">Additionally, I have collaborated with Israeli architects, contractors, and municipal planners on projects that emphasize community engagement. For example, during a public infrastructure project in [City Name], I facilitated workshops with residents to gather feedback on design elements such as pedestrian pathways and green spaces. This approach not only fostered trust but also ensured the project met the needs of its users—a testament to my commitment to stakeholder collaboration.</w:t>
      </w:r>
    </w:p>
    <w:bookmarkEnd w:id="22"/>
    <w:bookmarkStart w:id="23" w:name="why-tel-aviv-a-vision-for-growth"/>
    <w:p>
      <w:pPr>
        <w:pStyle w:val="Heading3"/>
      </w:pPr>
      <w:r>
        <w:t xml:space="preserve">Why Tel Aviv? A Vision for Growth</w:t>
      </w:r>
    </w:p>
    <w:p>
      <w:pPr>
        <w:pStyle w:val="FirstParagraph"/>
      </w:pPr>
      <w:r>
        <w:t xml:space="preserve">Israel Tel Aviv represents a city in constant motion, where civil engineers play a pivotal role in shaping its future. The demand for innovative infrastructure, from smart cities to disaster-resilient buildings, presents an exciting opportunity for professionals like myself to make a meaningful impact. I am particularly drawn to the city’s emphasis on sustainability and technological integration, which aligns with my passion for creating solutions that benefit both people and the planet.</w:t>
      </w:r>
    </w:p>
    <w:p>
      <w:pPr>
        <w:pStyle w:val="BodyText"/>
      </w:pPr>
      <w:r>
        <w:t xml:space="preserve">I am confident that my background in civil engineering, combined with my adaptability and dedication to excellence, makes me a strong candidate for this role. I am eager to bring my expertise to your team and contribute to the continued growth of Tel Aviv as a model of innovation and resilience. I would be honored to discuss how my skills and vision align with your organization’s goals.</w:t>
      </w:r>
    </w:p>
    <w:p>
      <w:pPr>
        <w:pStyle w:val="BodyText"/>
      </w:pPr>
      <w:r>
        <w:t xml:space="preserve">Thank you for considering my application. I look forward to the opportunity to further discuss how I can contribute to your team in Israel Tel Aviv.</w:t>
      </w:r>
    </w:p>
    <w:p>
      <w:pPr>
        <w:pStyle w:val="BodyText"/>
      </w:pPr>
      <w:r>
        <w:t xml:space="preserve">Sincerely,</w:t>
      </w:r>
    </w:p>
    <w:p>
      <w:pPr>
        <w:pStyle w:val="BodyText"/>
      </w:pPr>
      <w:r>
        <w:t xml:space="preserve">[Your Full Name]</w:t>
      </w:r>
    </w:p>
    <w:p>
      <w:pPr>
        <w:pStyle w:val="BodyText"/>
      </w:pPr>
      <w:r>
        <w:t xml:space="preserve">[Your Contact Information: Phone Number | Email Address | LinkedIn Profile]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Israel Tel Aviv</dc:title>
  <dc:creator/>
  <dc:language>en</dc:language>
  <cp:keywords/>
  <dcterms:created xsi:type="dcterms:W3CDTF">2026-07-21T05:48:30Z</dcterms:created>
  <dcterms:modified xsi:type="dcterms:W3CDTF">2026-07-21T05:48:30Z</dcterms:modified>
</cp:coreProperties>
</file>

<file path=docProps/custom.xml><?xml version="1.0" encoding="utf-8"?>
<Properties xmlns="http://schemas.openxmlformats.org/officeDocument/2006/custom-properties" xmlns:vt="http://schemas.openxmlformats.org/officeDocument/2006/docPropsVTypes"/>
</file>