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keen interest in the Civil Engineer position at your esteemed organization in Malaysia Kuala Lumpur. With a strong academic background, hands-on experience in civil engineering projects, and a deep understanding of the unique challenges and opportunities presented by urban development in Kuala Lumpur, I am confident in my ability to contribute effectively to your team. As a dedicated professional committed to excellence, I am eager to bring my expertise in structural design, project management, and sustainable infrastructure solutions to your company’s mission of shaping Malaysia’s evolving landscape.</w:t>
      </w:r>
    </w:p>
    <w:bookmarkStart w:id="20" w:name="professional-background-and-expertise"/>
    <w:p>
      <w:pPr>
        <w:pStyle w:val="Heading2"/>
      </w:pPr>
      <w:r>
        <w:t xml:space="preserve">Professional Background and Expertise</w:t>
      </w:r>
    </w:p>
    <w:p>
      <w:pPr>
        <w:pStyle w:val="FirstParagraph"/>
      </w:pPr>
      <w:r>
        <w:t xml:space="preserve">As a qualified Civil Engineer with over [X years] of experience in the field, I have consistently demonstrated a passion for innovation and problem-solving in complex construction environments. My career has been driven by a commitment to delivering projects that meet the highest standards of quality, safety, and sustainability. Throughout my professional journey, I have worked on diverse projects ranging from residential and commercial developments to transportation systems and public infrastructure initiatives. These experiences have equipped me with a comprehensive understanding of civil engineering principles tailored to the specific needs of Malaysia’s rapidly growing cities.</w:t>
      </w:r>
    </w:p>
    <w:p>
      <w:pPr>
        <w:pStyle w:val="BodyText"/>
      </w:pPr>
      <w:r>
        <w:t xml:space="preserve">Malaysia Kuala Lumpur, as a hub of economic activity and urbanization, presents unique challenges such as high population density, environmental considerations, and the need for resilient infrastructure. In my previous roles, I have actively addressed these issues by integrating advanced technologies and sustainable practices into project planning. For instance, during my tenure at [Previous Company Name], I led a team in the design of a high-rise residential complex that incorporated energy-efficient systems and green building certifications, aligning with the city’s vision for eco-friendly development. This project not only met regulatory requirements but also exceeded client expectations in terms of functionality and cost-effectiveness.</w:t>
      </w:r>
    </w:p>
    <w:bookmarkEnd w:id="20"/>
    <w:bookmarkStart w:id="21" w:name="X289a2b78064be449125356967330a01f077a0c6"/>
    <w:p>
      <w:pPr>
        <w:pStyle w:val="Heading2"/>
      </w:pPr>
      <w:r>
        <w:t xml:space="preserve">Alignment with Malaysia Kuala Lumpur’s Development Goals</w:t>
      </w:r>
    </w:p>
    <w:p>
      <w:pPr>
        <w:pStyle w:val="FirstParagraph"/>
      </w:pPr>
      <w:r>
        <w:t xml:space="preserve">Kuala Lumpur’s strategic focus on modernization, including initiatives like the Kuala Lumpur Sustainable Development Strategy and the development of smart cities, resonates deeply with my professional values. I have closely followed the city’s progress in areas such as transportation infrastructure (e.g., MRT and LRT expansions), flood management systems, and urban renewal projects. These efforts highlight the critical role civil engineers play in ensuring safe, efficient, and future-ready environments for residents.</w:t>
      </w:r>
    </w:p>
    <w:p>
      <w:pPr>
        <w:pStyle w:val="BodyText"/>
      </w:pPr>
      <w:r>
        <w:t xml:space="preserve">My expertise in geotechnical analysis, structural design, and construction management has been honed through projects that required meticulous attention to local conditions. For example, I have worked on foundation designs for high-rise buildings in areas prone to soil instability, ensuring long-term durability while adhering to Malaysian standards. Additionally, my experience with BIM (Building Information Modeling) and CAD software has enabled me to streamline project workflows and enhance collaboration with cross-functional teams—skills that are invaluable in the dynamic construction landscape of Malaysia Kuala Lumpur.</w:t>
      </w:r>
    </w:p>
    <w:bookmarkEnd w:id="21"/>
    <w:bookmarkStart w:id="22" w:name="key-strengths-and-achievements"/>
    <w:p>
      <w:pPr>
        <w:pStyle w:val="Heading2"/>
      </w:pPr>
      <w:r>
        <w:t xml:space="preserve">Key Strengths and Achievements</w:t>
      </w:r>
    </w:p>
    <w:p>
      <w:pPr>
        <w:pStyle w:val="FirstParagraph"/>
      </w:pPr>
      <w:r>
        <w:t xml:space="preserve">A hallmark of my career has been my ability to balance technical precision with creative problem-solving. One notable achievement was spearheading the renovation of a historic bridge in Kuala Lumpur, which required careful preservation of its architectural heritage while reinforcing its structural integrity to meet modern safety standards. This project not only earned recognition from local authorities but also underscored my dedication to preserving the city’s cultural identity through engineering excellence.</w:t>
      </w:r>
    </w:p>
    <w:p>
      <w:pPr>
        <w:pStyle w:val="BodyText"/>
      </w:pPr>
      <w:r>
        <w:t xml:space="preserve">Furthermore, I am deeply committed to upholding ethical practices and adhering to Malaysian regulations such as the Code of Ethics for Engineers and the Malaysian Building Code. My proactive approach to risk management and quality control has consistently resulted in projects completed on time and within budget. For example, during a large-scale road construction project, I implemented real-time monitoring systems that reduced delays by 20% and improved overall efficiency.</w:t>
      </w:r>
    </w:p>
    <w:bookmarkEnd w:id="22"/>
    <w:bookmarkStart w:id="23" w:name="why-malaysia-kuala-lumpur"/>
    <w:p>
      <w:pPr>
        <w:pStyle w:val="Heading2"/>
      </w:pPr>
      <w:r>
        <w:t xml:space="preserve">Why Malaysia Kuala Lumpur?</w:t>
      </w:r>
    </w:p>
    <w:p>
      <w:pPr>
        <w:pStyle w:val="FirstParagraph"/>
      </w:pPr>
      <w:r>
        <w:t xml:space="preserve">Malaysia Kuala Lumpur represents a vibrant ecosystem where civil engineers have the opportunity to make a tangible impact on society. The city’s ambitious plans for smart infrastructure, renewable energy integration, and climate resilience align with my professional aspirations. I am particularly inspired by initiatives like the KL City Center redevelopment and the expansion of green spaces in urban areas, which reflect a forward-thinking approach to urban planning.</w:t>
      </w:r>
    </w:p>
    <w:p>
      <w:pPr>
        <w:pStyle w:val="BodyText"/>
      </w:pPr>
      <w:r>
        <w:t xml:space="preserve">Living and working in Kuala Lumpur has also allowed me to develop a nuanced understanding of local challenges, such as managing construction activities in densely populated areas while minimizing disruptions. My ability to collaborate with diverse stakeholders—including government agencies, contractors, and community representatives—has been instrumental in ensuring the success of previous projects. I am eager to bring this experience to your organization and contribute to the continued growth of Malaysia’s capital.</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Civil Engineer in Malaysia Kuala Lumpur. My technical expertise, dedication to sustainable practices, and passion for urban development make me a strong candidate for this role. I am confident that my skills and experiences will add value to your projects while supporting the city’s vision of becoming a global leader in infrastructure innovation.</w:t>
      </w:r>
    </w:p>
    <w:p>
      <w:pPr>
        <w:pStyle w:val="BodyText"/>
      </w:pPr>
      <w:r>
        <w:t xml:space="preserve">Thank you for considering my application. I would welcome the opportunity to discuss how my background and goals align with your organization’s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 Malaysia Kuala Lumpur</dc:title>
  <dc:creator/>
  <dc:language>en</dc:language>
  <cp:keywords/>
  <dcterms:created xsi:type="dcterms:W3CDTF">2026-07-23T20:13:19Z</dcterms:created>
  <dcterms:modified xsi:type="dcterms:W3CDTF">2026-07-23T20:13:19Z</dcterms:modified>
</cp:coreProperties>
</file>

<file path=docProps/custom.xml><?xml version="1.0" encoding="utf-8"?>
<Properties xmlns="http://schemas.openxmlformats.org/officeDocument/2006/custom-properties" xmlns:vt="http://schemas.openxmlformats.org/officeDocument/2006/docPropsVTypes"/>
</file>