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6" w:name="X4156b66109d3ccedcb3739de66f34436c42ec8d"/>
    <w:p>
      <w:pPr>
        <w:pStyle w:val="Heading1"/>
      </w:pPr>
      <w:r>
        <w:t xml:space="preserve">Cover Letter for Curriculum Developer Position in Indonesia Jakarta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Jakarta, Indonesia</w:t>
      </w:r>
    </w:p>
    <w:bookmarkStart w:id="25" w:name="dear-hiring-committee"/>
    <w:p>
      <w:pPr>
        <w:pStyle w:val="Heading2"/>
      </w:pPr>
      <w:r>
        <w:t xml:space="preserve">Dear Hiring Committee,</w:t>
      </w:r>
    </w:p>
    <w:p>
      <w:pPr>
        <w:pStyle w:val="FirstParagraph"/>
      </w:pPr>
      <w:r>
        <w:t xml:space="preserve">As a passionate and experienced</w:t>
      </w:r>
      <w:r>
        <w:t xml:space="preserve"> </w:t>
      </w:r>
      <w:r>
        <w:rPr>
          <w:bCs/>
          <w:b/>
        </w:rPr>
        <w:t xml:space="preserve">Curriculum Developer</w:t>
      </w:r>
      <w:r>
        <w:t xml:space="preserve">, I am excited to apply for the opportunity to contribute my expertise in designing innovative and culturally relevant educational programs. The prospect of working in</w:t>
      </w:r>
      <w:r>
        <w:t xml:space="preserve"> </w:t>
      </w:r>
      <w:r>
        <w:rPr>
          <w:bCs/>
          <w:b/>
        </w:rPr>
        <w:t xml:space="preserve">Indonesia Jakarta</w:t>
      </w:r>
      <w:r>
        <w:t xml:space="preserve">, a vibrant hub of education, technology, and cultural diversity, aligns perfectly with my professional goals. I am eager to bring my background in curriculum design, pedagogical strategies, and cross-cultural collaboration to support the mission of your organization while addressing the unique educational needs of learners in this dynamic region.</w:t>
      </w:r>
    </w:p>
    <w:p>
      <w:pPr>
        <w:pStyle w:val="BodyText"/>
      </w:pPr>
      <w:r>
        <w:t xml:space="preserve">Throughout my career as a</w:t>
      </w:r>
      <w:r>
        <w:t xml:space="preserve"> </w:t>
      </w:r>
      <w:r>
        <w:rPr>
          <w:bCs/>
          <w:b/>
        </w:rPr>
        <w:t xml:space="preserve">Curriculum Developer</w:t>
      </w:r>
      <w:r>
        <w:t xml:space="preserve">, I have focused on creating learning frameworks that are both rigorous and adaptable to diverse student populations. My work has spanned K-12 education, higher education, and corporate training programs, where I have emphasized the integration of technology, critical thinking skills, and real-world applications. In Indonesia Jakarta, where the educational landscape is evolving rapidly to meet global standards while preserving local traditions, my ability to balance innovation with cultural sensitivity would be a valuable asset.</w:t>
      </w:r>
    </w:p>
    <w:bookmarkStart w:id="20" w:name="Xf4fab59beb9b67399a01c456762ac51b386e6b5"/>
    <w:p>
      <w:pPr>
        <w:pStyle w:val="Heading3"/>
      </w:pPr>
      <w:r>
        <w:t xml:space="preserve">Understanding the Role of a Curriculum Developer in Indonesia Jakarta</w:t>
      </w:r>
    </w:p>
    <w:p>
      <w:pPr>
        <w:pStyle w:val="FirstParagraph"/>
      </w:pPr>
      <w:r>
        <w:t xml:space="preserve">The role of a</w:t>
      </w:r>
      <w:r>
        <w:t xml:space="preserve"> </w:t>
      </w:r>
      <w:r>
        <w:rPr>
          <w:bCs/>
          <w:b/>
        </w:rPr>
        <w:t xml:space="preserve">Curriculum Developer</w:t>
      </w:r>
      <w:r>
        <w:t xml:space="preserve"> </w:t>
      </w:r>
      <w:r>
        <w:t xml:space="preserve">in Indonesia Jakarta is particularly critical given the city’s status as a center for education and research. With its mix of international schools, local institutions, and emerging educational startups, there is a growing demand for curricula that are both globally competitive and locally relevant. My experience in designing interdisciplinary programs that align with national education policies—such as Indonesia’s Kurikulum Merdeka (Independent Curriculum)—has prepared me to contribute effectively to this mission.</w:t>
      </w:r>
    </w:p>
    <w:p>
      <w:pPr>
        <w:pStyle w:val="BodyText"/>
      </w:pPr>
      <w:r>
        <w:t xml:space="preserve">One of my key strengths is my ability to collaborate with educators, administrators, and stakeholders to identify learning gaps and develop solutions that meet specific needs. For instance, while working with a multinational education firm in Southeast Asia, I led the development of a bilingual curriculum for primary schools that integrated Indonesian language instruction with STEM subjects. This project not only improved student engagement but also enhanced teacher confidence in delivering cross-disciplinary content—a model that could be adapted to Jakarta’s diverse educational environment.</w:t>
      </w:r>
    </w:p>
    <w:bookmarkEnd w:id="20"/>
    <w:bookmarkStart w:id="21" w:name="cultural-competence-and-local-context"/>
    <w:p>
      <w:pPr>
        <w:pStyle w:val="Heading3"/>
      </w:pPr>
      <w:r>
        <w:t xml:space="preserve">Cultural Competence and Local Context</w:t>
      </w:r>
    </w:p>
    <w:p>
      <w:pPr>
        <w:pStyle w:val="FirstParagraph"/>
      </w:pPr>
      <w:r>
        <w:t xml:space="preserve">As a</w:t>
      </w:r>
      <w:r>
        <w:t xml:space="preserve"> </w:t>
      </w:r>
      <w:r>
        <w:rPr>
          <w:bCs/>
          <w:b/>
        </w:rPr>
        <w:t xml:space="preserve">Curriculum Developer</w:t>
      </w:r>
      <w:r>
        <w:t xml:space="preserve">, I understand that successful programs must reflect the cultural, social, and economic context of their learners. In Indonesia Jakarta, where there is a rich tapestry of ethnicities, languages, and traditions, curricula must be designed to foster inclusivity and equity. My research on culturally responsive teaching has informed my approach to curriculum design, ensuring that content is accessible to all students while celebrating local identities.</w:t>
      </w:r>
    </w:p>
    <w:p>
      <w:pPr>
        <w:pStyle w:val="BodyText"/>
      </w:pPr>
      <w:r>
        <w:t xml:space="preserve">For example, during a recent project in Bali, I incorporated indigenous knowledge systems into a secondary school science curriculum. This initiative not only enriched the learning experience but also strengthened students’ connection to their heritage. In Jakarta, where similar opportunities exist to integrate local narratives into education, I am confident that my skills would help create programs that resonate with the community while preparing students for global challenges.</w:t>
      </w:r>
    </w:p>
    <w:bookmarkEnd w:id="21"/>
    <w:bookmarkStart w:id="22" w:name="innovation-and-technology-integration"/>
    <w:p>
      <w:pPr>
        <w:pStyle w:val="Heading3"/>
      </w:pPr>
      <w:r>
        <w:t xml:space="preserve">Innovation and Technology Integration</w:t>
      </w:r>
    </w:p>
    <w:p>
      <w:pPr>
        <w:pStyle w:val="FirstParagraph"/>
      </w:pPr>
      <w:r>
        <w:t xml:space="preserve">The rapid advancement of technology in Indonesia Jakarta presents exciting possibilities for curriculum development. As a forward-thinking</w:t>
      </w:r>
      <w:r>
        <w:t xml:space="preserve"> </w:t>
      </w:r>
      <w:r>
        <w:rPr>
          <w:bCs/>
          <w:b/>
        </w:rPr>
        <w:t xml:space="preserve">Curriculum Developer</w:t>
      </w:r>
      <w:r>
        <w:t xml:space="preserve">, I have consistently explored ways to leverage digital tools to enhance learning outcomes. Whether through interactive e-learning platforms, gamified assessments, or AI-driven personalized learning systems, I believe that technology should serve as a bridge to deeper understanding rather than a replacement for human connection.</w:t>
      </w:r>
    </w:p>
    <w:p>
      <w:pPr>
        <w:pStyle w:val="BodyText"/>
      </w:pPr>
      <w:r>
        <w:t xml:space="preserve">My recent work with an EdTech startup in Singapore involved developing a mobile-friendly curriculum for vocational training programs. This experience taught me the importance of user-centered design and iterative feedback loops—principles I would apply to ensure that curricula in Jakarta are both scalable and sustainable. By partnering with local educators, I aim to create resources that are not only technologically advanced but also practical for everyday classroom use.</w:t>
      </w:r>
    </w:p>
    <w:bookmarkEnd w:id="22"/>
    <w:bookmarkStart w:id="23" w:name="commitment-to-continuous-improvement"/>
    <w:p>
      <w:pPr>
        <w:pStyle w:val="Heading3"/>
      </w:pPr>
      <w:r>
        <w:t xml:space="preserve">Commitment to Continuous Improvement</w:t>
      </w:r>
    </w:p>
    <w:p>
      <w:pPr>
        <w:pStyle w:val="FirstParagraph"/>
      </w:pPr>
      <w:r>
        <w:t xml:space="preserve">As a lifelong learner, I am deeply committed to professional growth and the continuous refinement of educational practices. I regularly attend workshops, conferences, and online courses on curriculum development, instructional design, and educational policy. This dedication ensures that my work remains at the forefront of industry trends while staying grounded in evidence-based practices.</w:t>
      </w:r>
    </w:p>
    <w:p>
      <w:pPr>
        <w:pStyle w:val="BodyText"/>
      </w:pPr>
      <w:r>
        <w:t xml:space="preserve">In Indonesia Jakarta, where the education sector is undergoing significant transformation, this commitment to improvement is more important than ever. I am eager to contribute my expertise to support your organization’s vision and help shape a future where every learner has access to high-quality, relevant education.</w:t>
      </w:r>
    </w:p>
    <w:bookmarkEnd w:id="23"/>
    <w:bookmarkStart w:id="24" w:name="conclusion"/>
    <w:p>
      <w:pPr>
        <w:pStyle w:val="Heading3"/>
      </w:pPr>
      <w:r>
        <w:t xml:space="preserve">Conclusion</w:t>
      </w:r>
    </w:p>
    <w:p>
      <w:pPr>
        <w:pStyle w:val="FirstParagraph"/>
      </w:pPr>
      <w:r>
        <w:t xml:space="preserve">In summary, my background as a</w:t>
      </w:r>
      <w:r>
        <w:t xml:space="preserve"> </w:t>
      </w:r>
      <w:r>
        <w:rPr>
          <w:bCs/>
          <w:b/>
        </w:rPr>
        <w:t xml:space="preserve">Curriculum Developer</w:t>
      </w:r>
      <w:r>
        <w:t xml:space="preserve">, combined with my cultural awareness and technological proficiency, positions me to make meaningful contributions to your team in Indonesia Jakarta. I am particularly drawn to the opportunity to work in a city that values innovation while honoring its heritage. I would welcome the chance to discuss how my skills and experiences align with your organization’s goals.</w:t>
      </w:r>
    </w:p>
    <w:p>
      <w:pPr>
        <w:pStyle w:val="BodyText"/>
      </w:pPr>
      <w:r>
        <w:t xml:space="preserve">Thank you for considering my application. I look forward to the possibility of contributing to your mission and supporting the educational growth of students in Indonesia Jakarta.</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2026-07-20T22:06:51Z</dcterms:created>
  <dcterms:modified xsi:type="dcterms:W3CDTF">2026-07-20T22:06:51Z</dcterms:modified>
</cp:coreProperties>
</file>

<file path=docProps/custom.xml><?xml version="1.0" encoding="utf-8"?>
<Properties xmlns="http://schemas.openxmlformats.org/officeDocument/2006/custom-properties" xmlns:vt="http://schemas.openxmlformats.org/officeDocument/2006/docPropsVTypes"/>
</file>