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[Institution Name] in New Zealand Auckland. With a deep passion for education and over [X years] of experience designing innovative, culturally responsive curricula, I am eager to contribute my expertise to an institution that values excellence in teaching and learning. New Zealand Auckland’s dynamic educational landscape, with its emphasis on inclusivity and community engagement, aligns perfectly with my professional goals as a Curriculum Developer.</w:t>
      </w:r>
    </w:p>
    <w:p>
      <w:pPr>
        <w:pStyle w:val="BodyText"/>
      </w:pPr>
      <w:r>
        <w:t xml:space="preserve">As a dedicated Curriculum Developer, I have spent [X years] collaborating with educators, administrators, and stakeholders to create curricula that foster critical thinking, creativity, and equity in learning. My work has spanned diverse educational settings—from early childhood programs to tertiary institutions—allowing me to develop a holistic understanding of curriculum design that prioritizes both pedagogical rigor and student-centered outcomes. I am particularly proud of my ability to integrate digital tools, Indigenous knowledge systems, and real-world relevance into curricula, ensuring they resonate with learners from all backgrounds.</w:t>
      </w:r>
    </w:p>
    <w:p>
      <w:pPr>
        <w:pStyle w:val="BodyText"/>
      </w:pPr>
      <w:r>
        <w:t xml:space="preserve">In New Zealand Auckland, education is not just about academic achievement but also about nurturing a sense of belonging and cultural identity. This philosophy resonates deeply with my approach as a Curriculum Developer. For instance, while working with [Previous Institution/Organization], I led the development of an interdisciplinary curriculum that incorporated Māori perspectives and environmental stewardship, resulting in increased student engagement and improved learning outcomes. This experience reinforced my belief that curricula must reflect the values and aspirations of the communities they serve—a principle I would bring to your institution.</w:t>
      </w:r>
    </w:p>
    <w:p>
      <w:pPr>
        <w:pStyle w:val="BodyText"/>
      </w:pPr>
      <w:r>
        <w:t xml:space="preserve">My expertise in curriculum development extends beyond content creation. I am skilled in conducting needs assessments, analyzing data to inform instructional strategies, and aligning curricula with national standards such as New Zealand’s Te Whāriki (the early childhood curriculum) or the New Zealand Curriculum for school-level education. I have also led professional development workshops for educators, empowering them to implement new curricula effectively. For example, in a recent project focused on STEM integration, I partnered with teachers to design hands-on learning modules that bridged classroom theory with practical applications, ultimately boosting student motivation and achievement.</w:t>
      </w:r>
    </w:p>
    <w:p>
      <w:pPr>
        <w:pStyle w:val="BodyText"/>
      </w:pPr>
      <w:r>
        <w:t xml:space="preserve">What sets me apart as a Curriculum Developer is my commitment to continuous improvement and adaptability. In New Zealand Auckland’s ever-evolving educational environment, where technology and societal changes demand flexible approaches, I thrive in creating curricula that are both innovative and sustainable. I have experience leveraging EdTech platforms to enhance personalized learning pathways and designing assessments that promote deeper understanding rather than rote memorization. Additionally, my ability to work collaboratively with cross-functional teams ensures that curricula are not only academically robust but also culturally responsive and accessible.</w:t>
      </w:r>
    </w:p>
    <w:p>
      <w:pPr>
        <w:pStyle w:val="BodyText"/>
      </w:pPr>
      <w:r>
        <w:t xml:space="preserve">As a Curriculum Developer, I understand the importance of aligning educational goals with broader societal needs. In Auckland, where education plays a vital role in addressing issues such as equity, environmental sustainability, and economic development, I am eager to contribute to initiatives that prepare students for the challenges of the 21st century. For example, I have previously developed a curriculum focused on global citizenship that encouraged students to engage with local and international community projects. This initiative not only enhanced critical thinking but also instilled a sense of responsibility toward social and environmental issues—values that are central to New Zealand’s educational ethos.</w:t>
      </w:r>
    </w:p>
    <w:p>
      <w:pPr>
        <w:pStyle w:val="BodyText"/>
      </w:pPr>
      <w:r>
        <w:t xml:space="preserve">My motivation for pursuing this opportunity in New Zealand Auckland is rooted in the region’s unique blend of cultural diversity, natural beauty, and forward-thinking approach to education. I am particularly inspired by the commitment of educators in Auckland to prioritize student well-being and holistic development. I believe my background as a Curriculum Developer, combined with my passion for fostering inclusive learning environments, would allow me to make meaningful contributions to your institution’s mission. I am excited about the prospect of collaborating with your team to design curricula that empower learners and reflect the vibrant multicultural fabric of New Zealand.</w:t>
      </w:r>
    </w:p>
    <w:p>
      <w:pPr>
        <w:pStyle w:val="BodyText"/>
      </w:pPr>
      <w:r>
        <w:t xml:space="preserve">Thank you for considering my application. I would welcome the opportunity to discuss how my skills, experience, and vision align with the needs of [Institution Name] in New Zealand Auckland. Please feel free to contact me at [Your Phone Number] or [Your Email Address] at your earliest convenience. I look forward to the possibility of contributing to your institution’s continued success in shaping future generations through innovative curriculum development.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2026-07-23T16:57:57Z</dcterms:created>
  <dcterms:modified xsi:type="dcterms:W3CDTF">2026-07-23T16:57:57Z</dcterms:modified>
</cp:coreProperties>
</file>

<file path=docProps/custom.xml><?xml version="1.0" encoding="utf-8"?>
<Properties xmlns="http://schemas.openxmlformats.org/officeDocument/2006/custom-properties" xmlns:vt="http://schemas.openxmlformats.org/officeDocument/2006/docPropsVTypes"/>
</file>