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Curriculum Developer position at [Organization Name] in Pakistan Karachi. As an experienced and passionate educational professional with a deep understanding of curriculum design, pedagogical innovation, and the unique educational landscape of Pakistan, I am eager to contribute my expertise to enhance learning outcomes for students in this vibrant city.</w:t>
      </w:r>
    </w:p>
    <w:p>
      <w:pPr>
        <w:pStyle w:val="BodyText"/>
      </w:pPr>
      <w:r>
        <w:t xml:space="preserve">With over [X years] of experience in developing curricula that align with national education standards while addressing local needs, I have consistently demonstrated a commitment to creating dynamic and inclusive educational programs. My background in curriculum development has equipped me with the skills to design, implement, and evaluate learning frameworks that foster critical thinking, creativity, and practical skills—essential for students in Pakistan Karachi’s diverse and rapidly evolving society.</w:t>
      </w:r>
    </w:p>
    <w:bookmarkStart w:id="20" w:name="X7b86506dc8b77eb95ba971e57ba8cff5dda41dc"/>
    <w:p>
      <w:pPr>
        <w:pStyle w:val="Heading2"/>
      </w:pPr>
      <w:r>
        <w:t xml:space="preserve">Understanding of Curriculum Development in Pakistan Karachi</w:t>
      </w:r>
    </w:p>
    <w:p>
      <w:pPr>
        <w:pStyle w:val="FirstParagraph"/>
      </w:pPr>
      <w:r>
        <w:t xml:space="preserve">Curriculum development in Pakistan, particularly in Karachi, requires a nuanced approach that balances national educational goals with the city’s distinct cultural, socioeconomic, and linguistic diversity. As a Curriculum Developer, I understand the importance of tailoring programs to meet the needs of students from varied backgrounds while adhering to the National Curriculum Framework (NCF) and provincial guidelines. My work has focused on creating adaptable curricula that incorporate local contexts, such as multilingual education in Urdu and English, STEM integration for urban youth, and vocational training aligned with Karachi’s industrial demands.</w:t>
      </w:r>
    </w:p>
    <w:p>
      <w:pPr>
        <w:pStyle w:val="BodyText"/>
      </w:pPr>
      <w:r>
        <w:t xml:space="preserve">In Pakistan Karachi, where educational institutions range from elite schools to under-resourced public schools, my approach emphasizes equity and accessibility. I have developed modular curricula that can be customized for different school environments while maintaining high academic standards. For instance, I recently collaborated with a local NGO in Karachi to design a community-based literacy program that leveraged digital tools to engage students in underserved areas. This project not only improved literacy rates but also demonstrated the potential of curriculum innovation to bridge educational gaps.</w:t>
      </w:r>
    </w:p>
    <w:bookmarkEnd w:id="20"/>
    <w:bookmarkStart w:id="21" w:name="key-skills-and-experience"/>
    <w:p>
      <w:pPr>
        <w:pStyle w:val="Heading2"/>
      </w:pPr>
      <w:r>
        <w:t xml:space="preserve">Key Skills and Experience</w:t>
      </w:r>
    </w:p>
    <w:p>
      <w:pPr>
        <w:pStyle w:val="FirstParagraph"/>
      </w:pPr>
      <w:r>
        <w:t xml:space="preserve">My expertise as a Curriculum Developer spans several domains, including:</w:t>
      </w:r>
    </w:p>
    <w:p>
      <w:pPr>
        <w:numPr>
          <w:ilvl w:val="0"/>
          <w:numId w:val="1001"/>
        </w:numPr>
        <w:pStyle w:val="Compact"/>
      </w:pPr>
      <w:r>
        <w:rPr>
          <w:bCs/>
          <w:b/>
        </w:rPr>
        <w:t xml:space="preserve">Curriculum Design and Alignment:</w:t>
      </w:r>
      <w:r>
        <w:t xml:space="preserve"> </w:t>
      </w:r>
      <w:r>
        <w:t xml:space="preserve">I have experience in creating curricula for primary, secondary, and tertiary education levels that align with the NCF and international benchmarks. My work ensures that learning objectives are measurable, relevant, and inclusive.</w:t>
      </w:r>
    </w:p>
    <w:p>
      <w:pPr>
        <w:numPr>
          <w:ilvl w:val="0"/>
          <w:numId w:val="1001"/>
        </w:numPr>
        <w:pStyle w:val="Compact"/>
      </w:pPr>
      <w:r>
        <w:rPr>
          <w:bCs/>
          <w:b/>
        </w:rPr>
        <w:t xml:space="preserve">Pedagogical Innovation:</w:t>
      </w:r>
      <w:r>
        <w:t xml:space="preserve"> </w:t>
      </w:r>
      <w:r>
        <w:t xml:space="preserve">I integrate modern teaching methodologies such as project-based learning (PBL), flipped classrooms, and blended learning to engage students in Karachi’s tech-savvy urban environment.</w:t>
      </w:r>
    </w:p>
    <w:p>
      <w:pPr>
        <w:numPr>
          <w:ilvl w:val="0"/>
          <w:numId w:val="1001"/>
        </w:numPr>
        <w:pStyle w:val="Compact"/>
      </w:pPr>
      <w:r>
        <w:rPr>
          <w:bCs/>
          <w:b/>
        </w:rPr>
        <w:t xml:space="preserve">Assessment and Evaluation:</w:t>
      </w:r>
      <w:r>
        <w:t xml:space="preserve"> </w:t>
      </w:r>
      <w:r>
        <w:t xml:space="preserve">I design formative and summative assessments that reflect the competencies required for success in Pakistan’s education system, including standardized testing and continuous progress monitoring.</w:t>
      </w:r>
    </w:p>
    <w:p>
      <w:pPr>
        <w:numPr>
          <w:ilvl w:val="0"/>
          <w:numId w:val="1001"/>
        </w:numPr>
        <w:pStyle w:val="Compact"/>
      </w:pPr>
      <w:r>
        <w:rPr>
          <w:bCs/>
          <w:b/>
        </w:rPr>
        <w:t xml:space="preserve">Stakeholder Collaboration:</w:t>
      </w:r>
      <w:r>
        <w:t xml:space="preserve"> </w:t>
      </w:r>
      <w:r>
        <w:t xml:space="preserve">I work closely with teachers, administrators, and policymakers to ensure curricula are practical, sustainable, and reflective of community needs.</w:t>
      </w:r>
    </w:p>
    <w:p>
      <w:pPr>
        <w:pStyle w:val="FirstParagraph"/>
      </w:pPr>
      <w:r>
        <w:t xml:space="preserve">In my previous role as a Curriculum Developer at [Previous Organization], I led the development of a K-12 science curriculum that incorporated hands-on experiments and real-world problem-solving. This initiative was adopted by over 50 schools in Karachi, including both private and public institutions, and resulted in improved student performance in STEM subjects. Additionally, I designed training modules for educators to effectively implement the new curriculum, ensuring seamless transitions from theory to practice.</w:t>
      </w:r>
    </w:p>
    <w:bookmarkEnd w:id="21"/>
    <w:bookmarkStart w:id="22" w:name="why-pakistan-karachi"/>
    <w:p>
      <w:pPr>
        <w:pStyle w:val="Heading2"/>
      </w:pPr>
      <w:r>
        <w:t xml:space="preserve">Why Pakistan Karachi?</w:t>
      </w:r>
    </w:p>
    <w:p>
      <w:pPr>
        <w:pStyle w:val="FirstParagraph"/>
      </w:pPr>
      <w:r>
        <w:t xml:space="preserve">Pakistan Karachi is a city of immense potential and challenges, where education plays a pivotal role in shaping its future. As a Curriculum Developer, I am motivated by the opportunity to contribute to an educational system that empowers students to thrive in a competitive global economy while preserving their cultural identity. Karachi’s unique position as an economic hub demands curricula that prepare students for both local and international opportunities.</w:t>
      </w:r>
    </w:p>
    <w:p>
      <w:pPr>
        <w:pStyle w:val="BodyText"/>
      </w:pPr>
      <w:r>
        <w:t xml:space="preserve">My understanding of Karachi’s educational landscape is further strengthened by my work with local institutions and community organizations. I have conducted workshops on curriculum innovation in collaboration with the Sindh Education Department and participated in policy discussions aimed at improving literacy rates in urban areas. These experiences have deepened my appreciation for the role of curriculum development in driving systemic change.</w:t>
      </w:r>
    </w:p>
    <w:bookmarkEnd w:id="22"/>
    <w:bookmarkStart w:id="23" w:name="conclusion"/>
    <w:p>
      <w:pPr>
        <w:pStyle w:val="Heading2"/>
      </w:pPr>
      <w:r>
        <w:t xml:space="preserve">Conclusion</w:t>
      </w:r>
    </w:p>
    <w:p>
      <w:pPr>
        <w:pStyle w:val="FirstParagraph"/>
      </w:pPr>
      <w:r>
        <w:t xml:space="preserve">I am enthusiastic about the opportunity to join [Organization Name] as a Curriculum Developer and contribute to its mission of delivering high-quality education in Pakistan Karachi. My passion for education, combined with my technical skills and cultural awareness, positions me to make a meaningful impact. I am confident that my background aligns with your organization’s goals, and I would welcome the chance to discuss how I can contribute to your team.</w:t>
      </w:r>
    </w:p>
    <w:p>
      <w:pPr>
        <w:pStyle w:val="BodyText"/>
      </w:pPr>
      <w:r>
        <w:t xml:space="preserve">Thank you for considering my application. I look forward to the possibility of discussing how my expertise in curriculum development can support [Organization Name]’s vision for educational excellence in Pakistan Karachi.</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2026-07-20T18:12:11Z</dcterms:created>
  <dcterms:modified xsi:type="dcterms:W3CDTF">2026-07-20T18:12:11Z</dcterms:modified>
</cp:coreProperties>
</file>

<file path=docProps/custom.xml><?xml version="1.0" encoding="utf-8"?>
<Properties xmlns="http://schemas.openxmlformats.org/officeDocument/2006/custom-properties" xmlns:vt="http://schemas.openxmlformats.org/officeDocument/2006/docPropsVTypes"/>
</file>