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[Company/Organization Name] in Riyadh, Saudi Arabia. As a passionate and experienced professional dedicated to shaping educational frameworks that align with global standards while respecting local cultural and societal needs, I am eager to contribute my expertise to advance the educational landscape of Saudi Arabia. My background in curriculum design, combined with my deep understanding of pedagogical innovations and the unique requirements of the Kingdom’s education sector, positions me as a strong candidate for this role.</w:t>
      </w:r>
    </w:p>
    <w:p>
      <w:pPr>
        <w:pStyle w:val="BodyText"/>
      </w:pPr>
      <w:r>
        <w:t xml:space="preserve">With over [X years] of experience in curriculum development across diverse educational settings, I have developed a specialized focus on creating learner-centered programs that foster critical thinking, creativity, and real-world skills. My work has spanned K-12 education, higher education, and professional training programs, ensuring that curricula are not only academically rigorous but also culturally relevant and adaptable to evolving technological and societal demands. In Saudi Arabia’s dynamic educational environment—particularly in Riyadh, a hub of innovation and development—I am eager to leverage my skills to support the Kingdom’s Vision 2030 goals of enhancing human capital, promoting knowledge-based industries, and building a sustainable future.</w:t>
      </w:r>
    </w:p>
    <w:bookmarkStart w:id="20" w:name="Xd6a3ede5f99bf0709948b8bc352a89b4ee892f8"/>
    <w:p>
      <w:pPr>
        <w:pStyle w:val="Heading2"/>
      </w:pPr>
      <w:r>
        <w:t xml:space="preserve">Understanding the Role of a Curriculum Developer in Saudi Arabia</w:t>
      </w:r>
    </w:p>
    <w:p>
      <w:pPr>
        <w:pStyle w:val="FirstParagraph"/>
      </w:pPr>
      <w:r>
        <w:t xml:space="preserve">The role of a Curriculum Developer in Saudi Arabia is both challenging and transformative. As the Kingdom invests heavily in educational reforms to align with global benchmarks, there is a growing need for professionals who can design curricula that integrate modern pedagogical approaches with the values and traditions of Saudi society. In Riyadh, where institutions are at the forefront of innovation, a Curriculum Developer must balance technical expertise with cultural sensitivity. This includes incorporating Arabic language and heritage into educational materials while ensuring alignment with international standards such as STEM (Science, Technology, Engineering, and Mathematics) education, digital literacy, and 21st-century skills.</w:t>
      </w:r>
    </w:p>
    <w:p>
      <w:pPr>
        <w:pStyle w:val="BodyText"/>
      </w:pPr>
      <w:r>
        <w:t xml:space="preserve">My experience in developing curricula that bridge these dual priorities has prepared me to thrive in this environment. For example, while working with [Previous Organization], I led the design of a STEM-focused curriculum for secondary schools that emphasized problem-solving and collaboration. This initiative not only improved student engagement but also aligned with Saudi Arabia’s commitment to fostering a tech-savvy workforce. Similarly, my work on integrating digital tools into traditional classroom settings has equipped me to support institutions in Riyadh as they embrace EdTech solutions and smart learning environments.</w:t>
      </w:r>
    </w:p>
    <w:bookmarkEnd w:id="20"/>
    <w:bookmarkStart w:id="21" w:name="X02f5ef63e24d53bb3125576e4103ae11a8091f1"/>
    <w:p>
      <w:pPr>
        <w:pStyle w:val="Heading2"/>
      </w:pPr>
      <w:r>
        <w:t xml:space="preserve">Why Riyadh? A Commitment to Educational Excellence</w:t>
      </w:r>
    </w:p>
    <w:p>
      <w:pPr>
        <w:pStyle w:val="FirstParagraph"/>
      </w:pPr>
      <w:r>
        <w:t xml:space="preserve">Riyadh, as the capital and cultural heart of Saudi Arabia, is a city where tradition meets progress. The city’s rapid modernization—evident in its futuristic projects like NEOM and the expansion of universities such as King Saud University and Prince Sultan University—creates a unique opportunity for curriculum developers to shape the next generation of leaders. I am particularly inspired by the Kingdom’s emphasis on quality education as a cornerstone of its Vision 2030, which seeks to diversify the economy and empower citizens through knowledge. As a Curriculum Developer, I aim to contribute to this vision by creating curricula that are not only academically robust but also reflective of Saudi Arabia’s identity and aspirations.</w:t>
      </w:r>
    </w:p>
    <w:p>
      <w:pPr>
        <w:pStyle w:val="BodyText"/>
      </w:pPr>
      <w:r>
        <w:t xml:space="preserve">My understanding of the local educational context is further strengthened by my engagement with Saudi Arabian institutions. Through [mention any relevant experience, e.g., partnerships, workshops, or collaborations], I have gained insights into the specific challenges and opportunities facing educators in Riyadh. For instance, there is a growing demand for curricula that emphasize Arabic language proficiency alongside English and technical skills. Additionally, the integration of values such as ethics, sustainability, and community service into educational programs is increasingly prioritized. I am confident that my ability to design inclusive and adaptive curricula will directly address these needs.</w:t>
      </w:r>
    </w:p>
    <w:bookmarkEnd w:id="21"/>
    <w:bookmarkStart w:id="22" w:name="key-qualifications-and-contributions"/>
    <w:p>
      <w:pPr>
        <w:pStyle w:val="Heading2"/>
      </w:pPr>
      <w:r>
        <w:t xml:space="preserve">Key Qualifications and Contributions</w:t>
      </w:r>
    </w:p>
    <w:p>
      <w:pPr>
        <w:pStyle w:val="FirstParagraph"/>
      </w:pPr>
      <w:r>
        <w:t xml:space="preserve">What sets me apart as a Curriculum Developer is my ability to combine analytical rigor with creative problem-solving. I bring the following qualifications to the table:</w:t>
      </w:r>
    </w:p>
    <w:p>
      <w:pPr>
        <w:numPr>
          <w:ilvl w:val="0"/>
          <w:numId w:val="1001"/>
        </w:numPr>
        <w:pStyle w:val="Compact"/>
      </w:pPr>
      <w:r>
        <w:rPr>
          <w:bCs/>
          <w:b/>
        </w:rPr>
        <w:t xml:space="preserve">Expertise in Curriculum Design:</w:t>
      </w:r>
      <w:r>
        <w:t xml:space="preserve"> </w:t>
      </w:r>
      <w:r>
        <w:t xml:space="preserve">Proficient in creating and evaluating curricula aligned with international standards (e.g., IB, NGSS) while incorporating regional requirements.</w:t>
      </w:r>
    </w:p>
    <w:p>
      <w:pPr>
        <w:numPr>
          <w:ilvl w:val="0"/>
          <w:numId w:val="1001"/>
        </w:numPr>
        <w:pStyle w:val="Compact"/>
      </w:pPr>
      <w:r>
        <w:rPr>
          <w:bCs/>
          <w:b/>
        </w:rPr>
        <w:t xml:space="preserve">Pedagogical Innovation:</w:t>
      </w:r>
      <w:r>
        <w:t xml:space="preserve"> </w:t>
      </w:r>
      <w:r>
        <w:t xml:space="preserve">Skilled in integrating technology, project-based learning, and differentiated instruction to meet diverse learner needs.</w:t>
      </w:r>
    </w:p>
    <w:p>
      <w:pPr>
        <w:numPr>
          <w:ilvl w:val="0"/>
          <w:numId w:val="1001"/>
        </w:numPr>
        <w:pStyle w:val="Compact"/>
      </w:pPr>
      <w:r>
        <w:rPr>
          <w:bCs/>
          <w:b/>
        </w:rPr>
        <w:t xml:space="preserve">Cultural Competence:</w:t>
      </w:r>
      <w:r>
        <w:t xml:space="preserve"> </w:t>
      </w:r>
      <w:r>
        <w:t xml:space="preserve">A deep appreciation for Saudi Arabian traditions and values, ensuring curricula are culturally respectful and relevant.</w:t>
      </w:r>
    </w:p>
    <w:p>
      <w:pPr>
        <w:numPr>
          <w:ilvl w:val="0"/>
          <w:numId w:val="1001"/>
        </w:numPr>
        <w:pStyle w:val="Compact"/>
      </w:pPr>
      <w:r>
        <w:rPr>
          <w:bCs/>
          <w:b/>
        </w:rPr>
        <w:t xml:space="preserve">Collaborative Leadership:</w:t>
      </w:r>
      <w:r>
        <w:t xml:space="preserve"> </w:t>
      </w:r>
      <w:r>
        <w:t xml:space="preserve">Proven ability to work with educators, administrators, and stakeholders to co-create programs that drive measurable outcomes.</w:t>
      </w:r>
    </w:p>
    <w:p>
      <w:pPr>
        <w:pStyle w:val="FirstParagraph"/>
      </w:pPr>
      <w:r>
        <w:t xml:space="preserve">I am particularly drawn to the opportunity of contributing to Riyadh’s educational ecosystem because of its potential for impact. By developing curricula that empower students with the skills and knowledge required for a globalized world while grounding them in their cultural heritage, I can play a pivotal role in shaping the Kingdom’s future. My goal is not just to design programs but to foster lifelong learners who are equipped to contribute meaningfully to society.</w:t>
      </w:r>
    </w:p>
    <w:bookmarkEnd w:id="22"/>
    <w:bookmarkStart w:id="23" w:name="conclusion"/>
    <w:p>
      <w:pPr>
        <w:pStyle w:val="Heading2"/>
      </w:pPr>
      <w:r>
        <w:t xml:space="preserve">Conclusion</w:t>
      </w:r>
    </w:p>
    <w:p>
      <w:pPr>
        <w:pStyle w:val="FirstParagraph"/>
      </w:pPr>
      <w:r>
        <w:t xml:space="preserve">In conclusion, I am excited about the possibility of joining [Company/Organization Name] as a Curriculum Developer in Riyadh. My passion for education, coupled with my technical expertise and cultural awareness, makes me uniquely qualified to support your mission of excellence. I am confident that my background and vision align with the goals of your institution and the broader educational priorities of Saudi Arabia.</w:t>
      </w:r>
    </w:p>
    <w:p>
      <w:pPr>
        <w:pStyle w:val="BodyText"/>
      </w:pPr>
      <w:r>
        <w:t xml:space="preserve">Thank you for considering my application. I would welcome the opportunity to discuss how my skills and experiences can contribute to your team. Please feel free to contact me at [Your Phone Number] or [Your Email Address] at your convenience. I look forward to the possibility of working together in Riyadh, where education is a cornerstone of progress and innovation.</w:t>
      </w:r>
    </w:p>
    <w:p>
      <w:pPr>
        <w:pStyle w:val="BodyText"/>
      </w:pPr>
      <w:r>
        <w:rPr>
          <w:bCs/>
          <w:b/>
        </w:rP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2026-07-18T09:57:32Z</dcterms:created>
  <dcterms:modified xsi:type="dcterms:W3CDTF">2026-07-18T09:57:32Z</dcterms:modified>
</cp:coreProperties>
</file>

<file path=docProps/custom.xml><?xml version="1.0" encoding="utf-8"?>
<Properties xmlns="http://schemas.openxmlformats.org/officeDocument/2006/custom-properties" xmlns:vt="http://schemas.openxmlformats.org/officeDocument/2006/docPropsVTypes"/>
</file>