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049fb4a227be91676f3af67a8cbb9b4cbc6f85d"/>
    <w:p>
      <w:pPr>
        <w:pStyle w:val="Heading1"/>
      </w:pPr>
      <w:r>
        <w:rPr>
          <w:bCs/>
          <w:b/>
        </w:rPr>
        <w:t xml:space="preserve">Cover Letter for Curriculum Developer Position in Senegal Dakar</w:t>
      </w:r>
    </w:p>
    <w:p>
      <w:pPr>
        <w:pStyle w:val="FirstParagraph"/>
      </w:pPr>
      <w:r>
        <w:t xml:space="preserve">Dear [Hiring Manager's Name],</w:t>
      </w:r>
    </w:p>
    <w:p>
      <w:pPr>
        <w:pStyle w:val="BodyText"/>
      </w:pPr>
      <w:r>
        <w:t xml:space="preserve">I am writing to express my sincere interest in the Curriculum Developer position at [Organization Name] in Senegal Dakar. As an experienced educator and curriculum specialist with a passion for fostering equitable and innovative learning environments, I am eager to contribute my expertise to support the educational aspirations of students, educators, and communities across this vibrant region. Senegal Dakar, a hub of cultural richness and academic potential, represents an ideal setting for me to apply my skills in developing curricula that are both globally relevant and locally meaningful.</w:t>
      </w:r>
    </w:p>
    <w:bookmarkStart w:id="20" w:name="X3066b7ae372786d7e7ce6289c1253210768d19d"/>
    <w:p>
      <w:pPr>
        <w:pStyle w:val="Heading2"/>
      </w:pPr>
      <w:r>
        <w:rPr>
          <w:bCs/>
          <w:b/>
        </w:rPr>
        <w:t xml:space="preserve">Why Curriculum Developer? A Commitment to Educational Excellence</w:t>
      </w:r>
    </w:p>
    <w:p>
      <w:pPr>
        <w:pStyle w:val="FirstParagraph"/>
      </w:pPr>
      <w:r>
        <w:t xml:space="preserve">The role of a Curriculum Developer is pivotal in shaping the future of education. It requires not only a deep understanding of pedagogical principles but also the ability to design frameworks that empower learners, align with regional and international standards, and adapt to evolving societal needs. My professional journey has been defined by this mission. With over [X years] of experience in curriculum design, instructional planning, and educational innovation, I have collaborated with schools, NGOs, and governmental institutions to create programs that prioritize critical thinking, cultural relevance, and inclusivity.</w:t>
      </w:r>
    </w:p>
    <w:p>
      <w:pPr>
        <w:pStyle w:val="BodyText"/>
      </w:pPr>
      <w:r>
        <w:t xml:space="preserve">At the core of my work is a belief that education must be a transformative force. In Senegal Dakar, where the demand for quality education is growing alongside rapid urbanization and digital advancements, I see an opportunity to contribute to curricula that address both traditional challenges and modern opportunities. My expertise in aligning educational content with UNESCO’s Sustainable Development Goals (SDG 4) and local educational policies ensures that the programs I develop are not only academically rigorous but also socially impactful.</w:t>
      </w:r>
    </w:p>
    <w:bookmarkEnd w:id="20"/>
    <w:bookmarkStart w:id="21" w:name="X9a3ea16f2152992c65e63fc71aa67d3e8eeeff6"/>
    <w:p>
      <w:pPr>
        <w:pStyle w:val="Heading2"/>
      </w:pPr>
      <w:r>
        <w:rPr>
          <w:bCs/>
          <w:b/>
        </w:rPr>
        <w:t xml:space="preserve">Understanding Senegal Dakar: A Unique Context for Curriculum Development</w:t>
      </w:r>
    </w:p>
    <w:p>
      <w:pPr>
        <w:pStyle w:val="FirstParagraph"/>
      </w:pPr>
      <w:r>
        <w:t xml:space="preserve">Senegal, and particularly Dakar, is a dynamic city where education plays a vital role in shaping the nation’s future. As the capital and largest city, Dakar is home to numerous educational institutions, from primary schools to universities like the University of Cheikh Anta Diop. However, challenges such as resource disparities, varying teaching methodologies, and the need for culturally responsive content persist. These factors make it essential for curriculum developers to engage deeply with local stakeholders—teachers, students, and community leaders—to ensure that educational frameworks are both practical and progressive.</w:t>
      </w:r>
    </w:p>
    <w:p>
      <w:pPr>
        <w:pStyle w:val="BodyText"/>
      </w:pPr>
      <w:r>
        <w:t xml:space="preserve">My experience in cross-cultural education has prepared me to navigate these complexities. For instance, during my tenure as a Curriculum Consultant in [previous location], I worked with educators from diverse backgrounds to create bilingual programs that bridged language gaps and promoted equity. This work resonated with the values of Senegal Dakar, where multilingualism and cultural diversity are integral to the educational landscape. I am particularly interested in supporting initiatives that integrate local languages, such as Wolof or Pulaar, into the curriculum to strengthen students’ identities while enhancing their academic success.</w:t>
      </w:r>
    </w:p>
    <w:bookmarkEnd w:id="21"/>
    <w:bookmarkStart w:id="22" w:name="X99c4e04ed43729fd2e3b5345adbea714d346978"/>
    <w:p>
      <w:pPr>
        <w:pStyle w:val="Heading2"/>
      </w:pPr>
      <w:r>
        <w:rPr>
          <w:bCs/>
          <w:b/>
        </w:rPr>
        <w:t xml:space="preserve">Skills and Experience: Building a Foundation for Impact</w:t>
      </w:r>
    </w:p>
    <w:p>
      <w:pPr>
        <w:pStyle w:val="FirstParagraph"/>
      </w:pPr>
      <w:r>
        <w:t xml:space="preserve">As a Curriculum Developer, I bring a robust skill set that includes:</w:t>
      </w:r>
    </w:p>
    <w:p>
      <w:pPr>
        <w:numPr>
          <w:ilvl w:val="0"/>
          <w:numId w:val="1001"/>
        </w:numPr>
        <w:pStyle w:val="Compact"/>
      </w:pPr>
      <w:r>
        <w:rPr>
          <w:bCs/>
          <w:b/>
        </w:rPr>
        <w:t xml:space="preserve">Curriculum Design:</w:t>
      </w:r>
      <w:r>
        <w:t xml:space="preserve"> </w:t>
      </w:r>
      <w:r>
        <w:t xml:space="preserve">Creating evidence-based, standards-aligned curricula across subjects such as STEM, literacy, and life skills.</w:t>
      </w:r>
    </w:p>
    <w:p>
      <w:pPr>
        <w:numPr>
          <w:ilvl w:val="0"/>
          <w:numId w:val="1001"/>
        </w:numPr>
        <w:pStyle w:val="Compact"/>
      </w:pPr>
      <w:r>
        <w:rPr>
          <w:bCs/>
          <w:b/>
        </w:rPr>
        <w:t xml:space="preserve">Instructional Technology:</w:t>
      </w:r>
      <w:r>
        <w:t xml:space="preserve"> </w:t>
      </w:r>
      <w:r>
        <w:t xml:space="preserve">Integrating digital tools and resources to enhance engagement and accessibility, especially in resource-constrained settings.</w:t>
      </w:r>
    </w:p>
    <w:p>
      <w:pPr>
        <w:numPr>
          <w:ilvl w:val="0"/>
          <w:numId w:val="1001"/>
        </w:numPr>
        <w:pStyle w:val="Compact"/>
      </w:pPr>
      <w:r>
        <w:rPr>
          <w:bCs/>
          <w:b/>
        </w:rPr>
        <w:t xml:space="preserve">Professional Development:</w:t>
      </w:r>
      <w:r>
        <w:t xml:space="preserve"> </w:t>
      </w:r>
      <w:r>
        <w:t xml:space="preserve">Designing training programs for educators to implement new curricula effectively.</w:t>
      </w:r>
    </w:p>
    <w:p>
      <w:pPr>
        <w:numPr>
          <w:ilvl w:val="0"/>
          <w:numId w:val="1001"/>
        </w:numPr>
        <w:pStyle w:val="Compact"/>
      </w:pPr>
      <w:r>
        <w:rPr>
          <w:bCs/>
          <w:b/>
        </w:rPr>
        <w:t xml:space="preserve">Evaluation and Assessment:</w:t>
      </w:r>
      <w:r>
        <w:t xml:space="preserve"> </w:t>
      </w:r>
      <w:r>
        <w:t xml:space="preserve">Developing tools to measure the effectiveness of curricula and inform continuous improvement.</w:t>
      </w:r>
    </w:p>
    <w:p>
      <w:pPr>
        <w:numPr>
          <w:ilvl w:val="0"/>
          <w:numId w:val="1001"/>
        </w:numPr>
        <w:pStyle w:val="Compact"/>
      </w:pPr>
      <w:r>
        <w:rPr>
          <w:bCs/>
          <w:b/>
        </w:rPr>
        <w:t xml:space="preserve">Cultural Competence:</w:t>
      </w:r>
      <w:r>
        <w:t xml:space="preserve"> </w:t>
      </w:r>
      <w:r>
        <w:t xml:space="preserve">Ensuring educational content reflects the values, traditions, and needs of the communities it serves.</w:t>
      </w:r>
    </w:p>
    <w:p>
      <w:pPr>
        <w:pStyle w:val="FirstParagraph"/>
      </w:pPr>
      <w:r>
        <w:t xml:space="preserve">In Senegal Dakar, these skills would be instrumental in addressing specific challenges. For example, I could collaborate with local schools to design STEM curricula that incorporate traditional knowledge systems or create literacy programs tailored to rural and urban contexts. My ability to work with diverse stakeholders—whether through workshops, surveys, or pilot projects—would ensure that the final products are both innovative and sustainable.</w:t>
      </w:r>
    </w:p>
    <w:bookmarkEnd w:id="22"/>
    <w:bookmarkStart w:id="23" w:name="Xdd55833b2494c465b8720a8e93a4337371b60e7"/>
    <w:p>
      <w:pPr>
        <w:pStyle w:val="Heading2"/>
      </w:pPr>
      <w:r>
        <w:rPr>
          <w:bCs/>
          <w:b/>
        </w:rPr>
        <w:t xml:space="preserve">Why Senegal Dakar? A Vision for Collaborative Growth</w:t>
      </w:r>
    </w:p>
    <w:p>
      <w:pPr>
        <w:pStyle w:val="FirstParagraph"/>
      </w:pPr>
      <w:r>
        <w:t xml:space="preserve">Senegal Dakar is more than a location; it is a community with a rich history of educational innovation. From its prestigious institutions to grassroots initiatives, the city exemplifies the potential for education to drive social and economic progress. I am particularly inspired by the Senegalese government’s commitment to improving education through programs like [specific initiative, if known], which aligns with my own goals of creating inclusive, high-quality learning experiences.</w:t>
      </w:r>
    </w:p>
    <w:p>
      <w:pPr>
        <w:pStyle w:val="BodyText"/>
      </w:pPr>
      <w:r>
        <w:t xml:space="preserve">Working in Dakar would allow me to contribute to a legacy of educational excellence while learning from the city’s unique challenges and opportunities. I am eager to collaborate with local educators and organizations to co-create curricula that are not only academically sound but also deeply rooted in the cultural and socioeconomic realities of Senegal. This partnership approach ensures that every program developed is both impactful and adaptable.</w:t>
      </w:r>
    </w:p>
    <w:bookmarkEnd w:id="23"/>
    <w:bookmarkStart w:id="24" w:name="conclusion-a-call-to-action"/>
    <w:p>
      <w:pPr>
        <w:pStyle w:val="Heading2"/>
      </w:pPr>
      <w:r>
        <w:rPr>
          <w:bCs/>
          <w:b/>
        </w:rPr>
        <w:t xml:space="preserve">Conclusion: A Call to Action</w:t>
      </w:r>
    </w:p>
    <w:p>
      <w:pPr>
        <w:pStyle w:val="FirstParagraph"/>
      </w:pPr>
      <w:r>
        <w:t xml:space="preserve">In conclusion, I am excited about the possibility of joining [Organization Name] as a Curriculum Developer in Senegal Dakar. My background, skills, and passion for education align closely with the mission of supporting learners and educators in this dynamic region. I am confident that my experience in curriculum development and my commitment to cultural relevance will enable me to make meaningful contributions to your team.</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educational future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2026-05-01T22:13:44Z</dcterms:created>
  <dcterms:modified xsi:type="dcterms:W3CDTF">2026-05-01T22:13:44Z</dcterms:modified>
</cp:coreProperties>
</file>

<file path=docProps/custom.xml><?xml version="1.0" encoding="utf-8"?>
<Properties xmlns="http://schemas.openxmlformats.org/officeDocument/2006/custom-properties" xmlns:vt="http://schemas.openxmlformats.org/officeDocument/2006/docPropsVTypes"/>
</file>