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Developer</w:t>
      </w:r>
      <w:r>
        <w:t xml:space="preserve"> </w:t>
      </w:r>
      <w:r>
        <w:t xml:space="preserve">Cover</w:t>
      </w:r>
      <w:r>
        <w:t xml:space="preserve"> </w:t>
      </w:r>
      <w:r>
        <w:t xml:space="preserve">Letter</w:t>
      </w:r>
    </w:p>
    <w:bookmarkStart w:id="20" w:name="curriculum-developer-cover-letter"/>
    <w:p>
      <w:pPr>
        <w:pStyle w:val="Heading1"/>
      </w:pPr>
      <w:r>
        <w:t xml:space="preserve">Curriculum Developer Cover Letter</w:t>
      </w:r>
    </w:p>
    <w:p>
      <w:pPr>
        <w:pStyle w:val="FirstParagraph"/>
      </w:pPr>
      <w:r>
        <w:rPr>
          <w:bCs/>
          <w:b/>
        </w:rPr>
        <w:t xml:space="preserve">Date:</w:t>
      </w:r>
      <w:r>
        <w:t xml:space="preserve"> </w:t>
      </w:r>
      <w:r>
        <w:t xml:space="preserve">[Insert Date]</w:t>
      </w:r>
    </w:p>
    <w:p>
      <w:pPr>
        <w:pStyle w:val="BodyText"/>
      </w:pPr>
      <w:r>
        <w:rPr>
          <w:bCs/>
          <w:b/>
        </w:rPr>
        <w:t xml:space="preserve">To:</w:t>
      </w:r>
      <w:r>
        <w:br/>
      </w:r>
      <w:r>
        <w:t xml:space="preserve">Human Resources Department</w:t>
      </w:r>
      <w:r>
        <w:br/>
      </w:r>
      <w:r>
        <w:t xml:space="preserve">[Institution Name]</w:t>
      </w:r>
      <w:r>
        <w:br/>
      </w:r>
      <w:r>
        <w:t xml:space="preserve">[Institution Address]</w:t>
      </w:r>
      <w:r>
        <w:br/>
      </w:r>
      <w:r>
        <w:t xml:space="preserve">Birmingham, B[Postal Code], United Kingdom</w:t>
      </w:r>
    </w:p>
    <w:p>
      <w:pPr>
        <w:pStyle w:val="BodyText"/>
      </w:pPr>
      <w:r>
        <w:t xml:space="preserve">Dear Hiring Manager,</w:t>
      </w:r>
    </w:p>
    <w:p>
      <w:pPr>
        <w:pStyle w:val="BodyText"/>
      </w:pPr>
      <w:r>
        <w:t xml:space="preserve">I am writing to express my enthusiastic interest in the Curriculum Developer position at [Institution Name] in Birmingham, United Kingdom. With a robust background in educational design, instructional strategies, and a deep commitment to fostering equitable learning opportunities, I am eager to contribute my expertise to your organization’s mission of advancing academic excellence in this dynamic region. As a Curriculum Developer with over [X years] of experience in shaping curricula that align with national standards while addressing local needs, I am particularly drawn to the opportunity to work within the vibrant educational landscape of Birmingham, where innovation and inclusivity are at the forefront of pedagogical practices.</w:t>
      </w:r>
    </w:p>
    <w:p>
      <w:pPr>
        <w:pStyle w:val="BodyText"/>
      </w:pPr>
      <w:r>
        <w:t xml:space="preserve">Birmingham, a city renowned for its cultural diversity and growing emphasis on STEM education, presents a unique environment for curriculum development. My career has been guided by the belief that effective curricula must not only meet academic benchmarks but also reflect the lived experiences of students from varied backgrounds. In my previous roles as a Curriculum Developer at [Previous Organization], I designed interdisciplinary programs that integrated real-world problem-solving, digital literacy, and social-emotional learning—core components critical for preparing learners in a rapidly evolving global economy. For instance, I co-led the creation of a K-12 science curriculum that incorporated local environmental issues, empowering students to engage with their communities through project-based learning. This approach resonated deeply with educators and families in Birmingham’s diverse neighborhoods, who valued the relevance and accessibility of the content.</w:t>
      </w:r>
    </w:p>
    <w:p>
      <w:pPr>
        <w:pStyle w:val="BodyText"/>
      </w:pPr>
      <w:r>
        <w:t xml:space="preserve">What excites me most about this opportunity is the potential to collaborate with educators in Birmingham who are committed to bridging gaps in educational equity. The United Kingdom’s emphasis on Ofsted standards, alongside initiatives like the National Curriculum for England, underscores the importance of rigorous yet adaptable frameworks that cater to both traditional and emerging pedagogical needs. My work has consistently aligned with these principles, as evidenced by my role in developing a competency-based curriculum for adult learners in Manchester. This project not only improved student retention rates by 25% but also earned recognition from the Department for Education for its innovative use of blended learning models. I am confident that my ability to balance statutory requirements with creative, learner-centered approaches will enable me to make meaningful contributions to [Institution Name]’s educational goals.</w:t>
      </w:r>
    </w:p>
    <w:p>
      <w:pPr>
        <w:pStyle w:val="BodyText"/>
      </w:pPr>
      <w:r>
        <w:t xml:space="preserve">As a Curriculum Developer, I prioritize collaboration and continuous improvement. In Birmingham, where schools and institutions are increasingly focused on addressing the challenges of post-pandemic learning recovery, my skills in data-driven curriculum evaluation and stakeholder engagement would be invaluable. I have experience leading workshops for teachers to co-design lesson plans that align with both national objectives and local priorities, such as promoting digital inclusion or supporting learners with special educational needs. For example, during my tenure at [Previous Organization], I facilitated a series of professional development sessions that equipped educators with tools to integrate AI-driven adaptive learning technologies into their classrooms. This initiative not only enhanced student engagement but also fostered a culture of innovation among staff—a quality I believe is essential for Birmingham’s educational future.</w:t>
      </w:r>
    </w:p>
    <w:p>
      <w:pPr>
        <w:pStyle w:val="BodyText"/>
      </w:pPr>
      <w:r>
        <w:t xml:space="preserve">The United Kingdom’s evolving educational landscape, particularly in cities like Birmingham, demands curricula that are both forward-thinking and rooted in evidence-based practices. My background in curriculum theory, coupled with hands-on experience in diverse settings—from primary schools to higher education institutions—has prepared me to navigate these complexities. I have also worked closely with policy makers to ensure that curricula reflect current research on cognitive development, cultural responsiveness, and global competencies. This holistic perspective enables me to create learning experiences that are not only academically rigorous but also socially impactful.</w:t>
      </w:r>
    </w:p>
    <w:p>
      <w:pPr>
        <w:pStyle w:val="BodyText"/>
      </w:pPr>
      <w:r>
        <w:t xml:space="preserve">Birmingham’s status as a hub for technological and creative industries further motivates me to contribute to its educational ecosystem. As a Curriculum Developer, I am keen to explore partnerships with local organizations, such as the Birmingham Science Museum or the City of Culture initiatives, to create experiential learning opportunities that connect classroom knowledge with real-world applications. For instance, I have previously collaborated with tech startups in London to design coding modules for secondary students, which not only strengthened their technical skills but also inspired career pathways in STEM. I am eager to bring this same spirit of collaboration to Birmingham’s schools and community programs.</w:t>
      </w:r>
    </w:p>
    <w:p>
      <w:pPr>
        <w:pStyle w:val="BodyText"/>
      </w:pPr>
      <w:r>
        <w:t xml:space="preserve">In addition to my technical expertise, I bring a passion for mentorship and professional growth. I have mentored junior curriculum developers and served as a guest lecturer at the University of Birmingham, where I shared insights on designing inclusive curricula. This experience has reinforced my belief that education is most effective when it empowers both learners and educators. I am particularly interested in supporting [Institution Name]’s efforts to cultivate a culture of reflective practice among staff, ensuring that curricula remain dynamic and responsive to the needs of students.</w:t>
      </w:r>
    </w:p>
    <w:p>
      <w:pPr>
        <w:pStyle w:val="BodyText"/>
      </w:pPr>
      <w:r>
        <w:t xml:space="preserve">In conclusion, I am deeply motivated by the opportunity to contribute my skills as a Curriculum Developer to [Institution Name] in Birmingham. The city’s rich cultural tapestry, combined with its commitment to educational innovation, aligns perfectly with my professional values and aspirations. I am confident that my expertise in curriculum design, coupled with my dedication to equity and excellence, will enable me to support your institution’s mission of transforming education in the United Kingdom. Thank you for considering my application. I would welcome the opportunity to discuss how my background and vision align with the goals of [Institution Name].</w:t>
      </w:r>
    </w:p>
    <w:p>
      <w:pPr>
        <w:pStyle w:val="BodyText"/>
      </w:pPr>
      <w:r>
        <w:t xml:space="preserve">Sincerely,</w:t>
      </w:r>
      <w:r>
        <w:br/>
      </w:r>
      <w:r>
        <w:t xml:space="preserve">[Your Full Name]</w:t>
      </w:r>
      <w:r>
        <w:br/>
      </w:r>
      <w:r>
        <w:t xml:space="preserve">[Your Contact Information]</w:t>
      </w:r>
      <w:r>
        <w:br/>
      </w:r>
      <w:r>
        <w:t xml:space="preserve">[LinkedIn Profile or Portfolio Link]</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Developer Cover Letter</dc:title>
  <dc:creator/>
  <dc:language>en</dc:language>
  <cp:keywords/>
  <dcterms:created xsi:type="dcterms:W3CDTF">2026-07-21T09:56:53Z</dcterms:created>
  <dcterms:modified xsi:type="dcterms:W3CDTF">2026-07-21T09:56:53Z</dcterms:modified>
</cp:coreProperties>
</file>

<file path=docProps/custom.xml><?xml version="1.0" encoding="utf-8"?>
<Properties xmlns="http://schemas.openxmlformats.org/officeDocument/2006/custom-properties" xmlns:vt="http://schemas.openxmlformats.org/officeDocument/2006/docPropsVTypes"/>
</file>