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22032a20502c87f1cd69528eb308a24551c4e27"/>
    <w:p>
      <w:pPr>
        <w:pStyle w:val="Heading1"/>
      </w:pPr>
      <w:r>
        <w:t xml:space="preserve">Cover Letter for Customs Officer Position in Belgium Brussels</w:t>
      </w:r>
    </w:p>
    <w:p>
      <w:pPr>
        <w:pStyle w:val="FirstParagraph"/>
      </w:pPr>
      <w:r>
        <w:t xml:space="preserve">Dear [Hiring Manager's Name],</w:t>
      </w:r>
    </w:p>
    <w:p>
      <w:pPr>
        <w:pStyle w:val="BodyText"/>
      </w:pPr>
      <w:r>
        <w:t xml:space="preserve">As a dedicated professional with a strong background in customs operations and border security, I am excited to apply for the Customs Officer position at [Employer Name] in Belgium Brussels. With my extensive experience in regulatory compliance, cross-border trade management, and commitment to upholding national and international customs standards, I am confident in my ability to contribute effectively to your organization’s mission of ensuring secure and efficient trade flows through Belgium’s critical entry points. This opportunity aligns perfectly with my career goals and expertise, particularly given the strategic importance of Brussels as a global hub for commerce, diplomacy, and international institutions.</w:t>
      </w:r>
    </w:p>
    <w:p>
      <w:pPr>
        <w:pStyle w:val="BodyText"/>
      </w:pPr>
      <w:r>
        <w:t xml:space="preserve">My professional journey has been driven by a passion for safeguarding national interests while fostering economic growth. Over the past [X years], I have worked in roles that required meticulous attention to detail, strong analytical skills, and a deep understanding of customs procedures. Whether inspecting cargo for compliance with international trade laws or advising businesses on import/export requirements, I have consistently demonstrated the ability to balance operational efficiency with regulatory rigor. These experiences have equipped me with the knowledge and adaptability necessary to thrive in a dynamic environment like that of Belgium Brussels, where customs officers play a vital role in maintaining both security and economic vitality.</w:t>
      </w:r>
    </w:p>
    <w:p>
      <w:pPr>
        <w:pStyle w:val="BodyText"/>
      </w:pPr>
      <w:r>
        <w:t xml:space="preserve">What sets me apart is my comprehensive understanding of customs systems, including the European Union Customs Code (ECC) and the Harmonized System (HS) classifications. I have worked closely with regulatory bodies to ensure adherence to evolving standards, such as those related to anti-dumping measures, intellectual property protection, and environmental compliance. In my previous role at [Previous Employer], I was responsible for conducting risk assessments on high-value shipments and collaborating with law enforcement agencies to intercept illicit goods. This work required not only technical expertise but also the ability to communicate effectively with diverse stakeholders, including importers, exporters, and international partners—skills that are essential for a Customs Officer in Belgium Brussels.</w:t>
      </w:r>
    </w:p>
    <w:p>
      <w:pPr>
        <w:pStyle w:val="BodyText"/>
      </w:pPr>
      <w:r>
        <w:t xml:space="preserve">Belgium Brussels is a unique and complex environment where customs operations intersect with the needs of a multilingual population, international organizations like the European Union and NATO, and bustling trade routes. I recognize that as a Customs Officer in this region, I would be tasked with navigating these layers of complexity while upholding the highest standards of integrity and professionalism. My fluency in [Languages, e.g., English, French, Dutch] enables me to interact confidently with local authorities and international clients, ensuring seamless communication and compliance. Additionally, my familiarity with Belgium’s customs infrastructure—such as the Directorate General for Taxation (DG Taxation) and its collaboration with the European Commission—has prepared me to contribute immediately to your team’s objectives.</w:t>
      </w:r>
    </w:p>
    <w:p>
      <w:pPr>
        <w:pStyle w:val="BodyText"/>
      </w:pPr>
      <w:r>
        <w:t xml:space="preserve">One of my key strengths is my ability to remain calm under pressure and make quick, informed decisions. Customs operations often involve high-stakes scenarios, such as identifying contraband or resolving disputes over documentation. In [Previous Employer], I successfully streamlined inspection processes by implementing digital tools for real-time tracking of shipments, reducing delays by 25% while maintaining compliance with all regulatory requirements. This initiative not only improved efficiency but also enhanced the customer experience for importers and exporters—a priority that aligns with the mission of Belgium Brussels to support global trade while safeguarding public interests.</w:t>
      </w:r>
    </w:p>
    <w:p>
      <w:pPr>
        <w:pStyle w:val="BodyText"/>
      </w:pPr>
      <w:r>
        <w:t xml:space="preserve">Moreover, I have a strong commitment to continuous learning and staying updated on industry trends. I regularly attend workshops on customs technology, such as automated cargo scanning systems and blockchain-based documentation platforms, which are increasingly relevant in today’s digital economy. This proactive approach ensures that I can leverage the latest innovations to enhance the effectiveness of customs operations in Belgium Brussels. Additionally, my participation in international conferences has provided me with insights into global trade challenges and best practices for addressing them, which I believe would be valuable in a role that requires collaboration with cross-border partners.</w:t>
      </w:r>
    </w:p>
    <w:p>
      <w:pPr>
        <w:pStyle w:val="BodyText"/>
      </w:pPr>
      <w:r>
        <w:t xml:space="preserve">The position of Customs Officer in Belgium Brussels represents an opportunity to work at the intersection of law enforcement, economic development, and international relations. I am particularly drawn to the idea of contributing to a system that not only enforces customs laws but also supports the region’s reputation as a leader in sustainable and ethical trade practices. I am eager to bring my expertise in regulatory compliance, problem-solving skills, and passion for public service to your team, ensuring that Belgium Brussels remains a secure and efficient gateway for global commerce.</w:t>
      </w:r>
    </w:p>
    <w:p>
      <w:pPr>
        <w:pStyle w:val="BodyText"/>
      </w:pPr>
      <w:r>
        <w:t xml:space="preserve">In conclusion, I am deeply enthusiastic about the possibility of joining [Employer Name] as a Customs Officer. My background in customs operations, combined with my dedication to excellence and my strong understanding of Belgium’s unique customs landscape, positions me to make a meaningful impact.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Address]</w:t>
      </w:r>
      <w:r>
        <w:br/>
      </w:r>
      <w:r>
        <w:t xml:space="preserve">[City,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Belgium Brussels</dc:title>
  <dc:creator/>
  <dc:language>en</dc:language>
  <cp:keywords/>
  <dcterms:created xsi:type="dcterms:W3CDTF">2026-07-23T09:45:35Z</dcterms:created>
  <dcterms:modified xsi:type="dcterms:W3CDTF">2026-07-23T09:45:35Z</dcterms:modified>
</cp:coreProperties>
</file>

<file path=docProps/custom.xml><?xml version="1.0" encoding="utf-8"?>
<Properties xmlns="http://schemas.openxmlformats.org/officeDocument/2006/custom-properties" xmlns:vt="http://schemas.openxmlformats.org/officeDocument/2006/docPropsVTypes"/>
</file>