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Maple Street</w:t>
      </w:r>
      <w:r>
        <w:br/>
      </w:r>
      <w:r>
        <w:t xml:space="preserve">Toronto, Ontario M5V 3L9</w:t>
      </w:r>
      <w:r>
        <w:br/>
      </w:r>
      <w:r>
        <w:t xml:space="preserve">Email: johndoe@example.com</w:t>
      </w:r>
      <w:r>
        <w:br/>
      </w:r>
      <w:r>
        <w:t xml:space="preserve">Phone: (416) 555-0198</w:t>
      </w:r>
    </w:p>
    <w:p>
      <w:pPr>
        <w:pStyle w:val="BodyText"/>
      </w:pPr>
      <w:r>
        <w:rPr>
          <w:bCs/>
          <w:b/>
        </w:rPr>
        <w:t xml:space="preserve">Date:</w:t>
      </w:r>
      <w:r>
        <w:t xml:space="preserve"> </w:t>
      </w:r>
      <w:r>
        <w:t xml:space="preserve">October 20, 2023</w:t>
      </w:r>
    </w:p>
    <w:p>
      <w:pPr>
        <w:pStyle w:val="BodyText"/>
      </w:pPr>
      <w:r>
        <w:rPr>
          <w:bCs/>
          <w:b/>
        </w:rPr>
        <w:t xml:space="preserve">Human Resources Department</w:t>
      </w:r>
      <w:r>
        <w:br/>
      </w:r>
      <w:r>
        <w:rPr>
          <w:bCs/>
          <w:b/>
        </w:rPr>
        <w:t xml:space="preserve">Cross-Border Security Division</w:t>
      </w:r>
      <w:r>
        <w:br/>
      </w:r>
      <w:r>
        <w:rPr>
          <w:bCs/>
          <w:b/>
        </w:rPr>
        <w:t xml:space="preserve">Customs and Revenue Agency (CBSA)</w:t>
      </w:r>
      <w:r>
        <w:br/>
      </w:r>
      <w:r>
        <w:rPr>
          <w:bCs/>
          <w:b/>
        </w:rPr>
        <w:t xml:space="preserve">Toronto International Airport</w:t>
      </w:r>
      <w:r>
        <w:br/>
      </w:r>
      <w:r>
        <w:rPr>
          <w:bCs/>
          <w:b/>
        </w:rPr>
        <w:t xml:space="preserve">456 Pearson Boulevard</w:t>
      </w:r>
      <w:r>
        <w:br/>
      </w:r>
      <w:r>
        <w:rPr>
          <w:bCs/>
          <w:b/>
        </w:rPr>
        <w:t xml:space="preserve">Toronto, Ontario M9M 1A1</w:t>
      </w:r>
    </w:p>
    <w:bookmarkStart w:id="23" w:name="X8435474be2c93afb2221885daf6b6c893333b17"/>
    <w:p>
      <w:pPr>
        <w:pStyle w:val="Heading2"/>
      </w:pPr>
      <w:r>
        <w:rPr>
          <w:bCs/>
          <w:b/>
        </w:rPr>
        <w:t xml:space="preserve">Subject: Application for Customs Officer Position – Canada Toronto</w:t>
      </w:r>
    </w:p>
    <w:p>
      <w:pPr>
        <w:pStyle w:val="FirstParagraph"/>
      </w:pPr>
      <w:r>
        <w:t xml:space="preserve">Dear Hiring Manager,</w:t>
      </w:r>
    </w:p>
    <w:p>
      <w:pPr>
        <w:pStyle w:val="BodyText"/>
      </w:pPr>
      <w:r>
        <w:t xml:space="preserve">I am writing to express my enthusiastic interest in the Customs Officer position with the Canada Border Services Agency (CBSA) in Toronto. As a dedicated professional with a strong background in border security, regulatory compliance, and international trade operations, I am eager to contribute my skills and experience to safeguard Canada’s borders while ensuring seamless movement of goods and people. My passion for public service, combined with my understanding of the critical role Customs Officers play in maintaining national security and economic prosperity, aligns perfectly with the mission of the CBSA in Canada Toronto.</w:t>
      </w:r>
    </w:p>
    <w:p>
      <w:pPr>
        <w:pStyle w:val="BodyText"/>
      </w:pPr>
      <w:r>
        <w:t xml:space="preserve">Having spent over five years working in customs and logistics within Toronto’s bustling port of entry, I have developed a comprehensive understanding of the responsibilities that come with being a Customs Officer. My career has been defined by a commitment to upholding Canadian laws, protecting the integrity of cross-border trade, and fostering trust between travelers, businesses, and government agencies. In particular, my work at the Toronto Pearson International Airport—where over 50 million passengers pass through annually—has provided me with firsthand experience in navigating complex regulatory frameworks and addressing challenges related to smuggling, contraband, and fraudulent documentation.</w:t>
      </w:r>
    </w:p>
    <w:p>
      <w:pPr>
        <w:pStyle w:val="BodyText"/>
      </w:pPr>
      <w:r>
        <w:t xml:space="preserve">As a Customs Officer in Canada Toronto, I understand the unique demands of this role. The city’s status as a major hub for international trade and travel requires officers to balance efficiency with rigorous scrutiny. Whether inspecting cargo containers at the Port of Toronto or interviewing travelers at the border, Customs Officers must be detail-oriented, culturally aware, and capable of making quick decisions under pressure. My experience in these areas has equipped me with the technical knowledge and soft skills necessary to excel in this dynamic environment.</w:t>
      </w:r>
    </w:p>
    <w:p>
      <w:pPr>
        <w:pStyle w:val="BodyText"/>
      </w:pPr>
      <w:r>
        <w:t xml:space="preserve">One of my most significant achievements was leading a team to identify and intercept a shipment of counterfeit electronics at the Toronto Port. This operation not only prevented potential harm to consumers but also reinforced the importance of vigilance in enforcing customs regulations. My ability to collaborate with law enforcement agencies, analyze documentation, and leverage technology such as X-ray scanners and data analytics tools has consistently improved operational outcomes. These experiences have deepened my appreciation for the role of Customs Officers in protecting both public safety and economic interests.</w:t>
      </w:r>
    </w:p>
    <w:p>
      <w:pPr>
        <w:pStyle w:val="BodyText"/>
      </w:pPr>
      <w:r>
        <w:t xml:space="preserve">I am particularly drawn to the opportunity to work in Canada Toronto because of its strategic significance as a gateway between North America and global markets. The CBSA’s mission to “protect Canada’s borders while facilitating legitimate trade and travel” is especially relevant here, where the intersection of commerce, culture, and security demands a proactive approach. I am inspired by the agency’s commitment to innovation, such as its use of artificial intelligence for risk assessment and its emphasis on community engagement. I am eager to contribute to these efforts by applying my expertise in customs procedures and my dedication to service.</w:t>
      </w:r>
    </w:p>
    <w:p>
      <w:pPr>
        <w:pStyle w:val="BodyText"/>
      </w:pPr>
      <w:r>
        <w:t xml:space="preserve">My qualifications include a diploma in International Trade and Customs Law from Seneca College, as well as certifications in hazardous materials handling and cross-border compliance. I am also fluent in English and French, which enables me to communicate effectively with the diverse population of Toronto. Additionally, I have completed specialized training through the CBSA’s Career Development Program, focusing on customs enforcement techniques and border security protocols. These credentials, coupled with my hands-on experience, position me to make an immediate impact as a Customs Officer in Canada Toronto.</w:t>
      </w:r>
    </w:p>
    <w:p>
      <w:pPr>
        <w:pStyle w:val="BodyText"/>
      </w:pPr>
      <w:r>
        <w:t xml:space="preserve">What sets me apart is my unwavering focus on integrity and accountability. I recognize that Customs Officers are entrusted with the responsibility of safeguarding the nation’s interests while treating individuals with respect and professionalism. In my previous roles, I have consistently upheld these values, whether by ensuring fair treatment of travelers or by adhering to strict ethical standards in all interactions. I believe that trust is the foundation of effective border management, and I am committed to fostering it through transparency and consistency.</w:t>
      </w:r>
    </w:p>
    <w:p>
      <w:pPr>
        <w:pStyle w:val="BodyText"/>
      </w:pPr>
      <w:r>
        <w:t xml:space="preserve">Furthermore, I understand the importance of adaptability in this field. The landscape of customs operations is constantly evolving, with new threats emerging alongside technological advancements. My ability to stay informed about industry trends, such as the impact of e-commerce on cross-border trade or the use of blockchain for supply chain transparency, ensures that I can contribute to innovative solutions. In Canada Toronto, where the pace of globalization continues to accelerate, this adaptability is crucial for maintaining a resilient and responsive customs system.</w:t>
      </w:r>
    </w:p>
    <w:p>
      <w:pPr>
        <w:pStyle w:val="BodyText"/>
      </w:pPr>
      <w:r>
        <w:t xml:space="preserve">I am confident that my background in customs enforcement, combined with my passion for public service and dedication to excellence, makes me an ideal candidate for this role. I would be honored to bring my expertise to the CBSA’s team in Canada Toronto and contribute to the agency’s mission of protecting the country while facilitating safe and efficient trade. Thank you for considering my application. I welcome the opportunity to discuss how my skills and experiences align with your needs.</w:t>
      </w:r>
    </w:p>
    <w:p>
      <w:pPr>
        <w:pStyle w:val="BodyText"/>
      </w:pPr>
      <w:r>
        <w:t xml:space="preserve">Sincerely,</w:t>
      </w:r>
    </w:p>
    <w:p>
      <w:pPr>
        <w:pStyle w:val="BodyText"/>
      </w:pPr>
      <w:r>
        <w:rPr>
          <w:bCs/>
          <w:b/>
        </w:rPr>
        <w:t xml:space="preserve">John Doe</w:t>
      </w:r>
    </w:p>
    <w:p>
      <w:pPr>
        <w:pStyle w:val="BodyText"/>
      </w:pPr>
      <w:r>
        <w:drawing>
          <wp:inline>
            <wp:extent cx="1905000" cy="1270000"/>
            <wp:effectExtent b="0" l="0" r="0" t="0"/>
            <wp:docPr descr="Signature" title="" id="21" name="Picture"/>
            <a:graphic>
              <a:graphicData uri="http://schemas.openxmlformats.org/drawingml/2006/picture">
                <pic:pic>
                  <pic:nvPicPr>
                    <pic:cNvPr descr="https://example.com/signature.png" id="22" name="Picture"/>
                    <pic:cNvPicPr>
                      <a:picLocks noChangeArrowheads="1" noChangeAspect="1"/>
                    </pic:cNvPicPr>
                  </pic:nvPicPr>
                  <pic:blipFill>
                    <a:blip r:embed="rId20"/>
                    <a:stretch>
                      <a:fillRect/>
                    </a:stretch>
                  </pic:blipFill>
                  <pic:spPr bwMode="auto">
                    <a:xfrm>
                      <a:off x="0" y="0"/>
                      <a:ext cx="1905000" cy="1270000"/>
                    </a:xfrm>
                    <a:prstGeom prst="rect">
                      <a:avLst/>
                    </a:prstGeom>
                    <a:noFill/>
                    <a:ln w="9525">
                      <a:noFill/>
                      <a:headEnd/>
                      <a:tailEnd/>
                    </a:ln>
                  </pic:spPr>
                </pic:pic>
              </a:graphicData>
            </a:graphic>
          </wp:inline>
        </w:drawing>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sht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2026-07-23T03:40:54Z</dcterms:created>
  <dcterms:modified xsi:type="dcterms:W3CDTF">2026-07-23T03:40:54Z</dcterms:modified>
</cp:coreProperties>
</file>

<file path=docProps/custom.xml><?xml version="1.0" encoding="utf-8"?>
<Properties xmlns="http://schemas.openxmlformats.org/officeDocument/2006/custom-properties" xmlns:vt="http://schemas.openxmlformats.org/officeDocument/2006/docPropsVTypes"/>
</file>