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customs-officer-cover-letter"/>
    <w:p>
      <w:pPr>
        <w:pStyle w:val="Heading1"/>
      </w:pPr>
      <w:r>
        <w:t xml:space="preserve">Customs Officer 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p>
    <w:p>
      <w:pPr>
        <w:pStyle w:val="BodyText"/>
      </w:pPr>
      <w:r>
        <w:t xml:space="preserve">[Date]</w:t>
      </w:r>
    </w:p>
    <w:p>
      <w:pPr>
        <w:pStyle w:val="BodyText"/>
      </w:pPr>
      <w:r>
        <w:rPr>
          <w:bCs/>
          <w:b/>
        </w:rPr>
        <w:t xml:space="preserve">To the Hiring Manager,</w:t>
      </w:r>
    </w:p>
    <w:p>
      <w:pPr>
        <w:pStyle w:val="BodyText"/>
      </w:pPr>
      <w:r>
        <w:t xml:space="preserve">I am writing to express my sincere interest in the Customs Officer position at a reputable institution in Colombia, Bogotá. As a dedicated professional with a strong background in customs regulations, international trade compliance, and border security, I am eager to contribute my expertise to an organization that values precision, integrity, and service excellence. With [X years] of experience in customs operations and a deep understanding of the unique challenges faced by Colombia’s bustling economic hub—particularly Bogotá—I am confident in my ability to support the critical mission of safeguarding national borders while facilitating smooth trade flows.</w:t>
      </w:r>
    </w:p>
    <w:p>
      <w:pPr>
        <w:pStyle w:val="BodyText"/>
      </w:pPr>
      <w:r>
        <w:t xml:space="preserve">The role of a Customs Officer is not only a technical responsibility but also a vital component of national security and economic stability. In Colombia, where Bogotá serves as both the political capital and a major center for commerce, the importance of efficient and vigilant customs operations cannot be overstated. My career has been guided by a commitment to upholding these principles, ensuring that goods entering or exiting the country comply with legal standards while minimizing disruptions to legitimate trade. I have worked extensively with customs documentation, risk assessment protocols, and international regulatory frameworks, all of which align seamlessly with the demands of this position in Colombia Bogotá.</w:t>
      </w:r>
    </w:p>
    <w:p>
      <w:pPr>
        <w:pStyle w:val="BodyText"/>
      </w:pPr>
      <w:r>
        <w:t xml:space="preserve">My professional journey began as a [Your Previous Job Title] at [Previous Employer], where I specialized in processing customs declarations and conducting inspections for imported and exported goods. This role required me to navigate complex regulations, collaborate with cross-functional teams, and maintain meticulous records to ensure compliance with both local and international standards. In Colombia Bogotá, where the volume of trade is immense due to its strategic location as a gateway to South America, such expertise is indispensable. I have also participated in training programs focused on anti-smuggling tactics and customs automation systems, which have equipped me with the tools to address modern challenges in the field.</w:t>
      </w:r>
    </w:p>
    <w:p>
      <w:pPr>
        <w:pStyle w:val="BodyText"/>
      </w:pPr>
      <w:r>
        <w:t xml:space="preserve">A key strength of mine lies in my ability to balance strict adherence to regulations with a customer-centric approach. In Colombia Bogotá, where businesses and travelers rely on efficient customs services, fostering positive relationships while maintaining operational rigor is essential. I have consistently demonstrated this balance by resolving disputes between importers/exporters and authorities, streamlining processes through clear communication, and leveraging technology to reduce processing times. For instance, during my tenure at [Previous Employer], I implemented a digital tracking system that improved transparency for stakeholders and reduced delays by 15%. This experience has prepared me to contribute effectively to the customs infrastructure in Bogotá.</w:t>
      </w:r>
    </w:p>
    <w:p>
      <w:pPr>
        <w:pStyle w:val="BodyText"/>
      </w:pPr>
      <w:r>
        <w:t xml:space="preserve">Furthermore, my background in [related field, e.g., logistics, supply chain management, or law enforcement] has provided me with a comprehensive understanding of the interconnected systems that underpin international trade. In Colombia Bogotá, where the port of Santa Marta and the airport of El Dorado are critical nodes for commerce and tourism, a Customs Officer must be adept at identifying risks while supporting economic growth. I have worked closely with freight forwarders, customs brokers, and government agencies to ensure seamless operations, even in high-pressure scenarios. This adaptability is crucial in a dynamic environment like Bogotá, where the pace of trade requires both agility and precision.</w:t>
      </w:r>
    </w:p>
    <w:p>
      <w:pPr>
        <w:pStyle w:val="BodyText"/>
      </w:pPr>
      <w:r>
        <w:t xml:space="preserve">Another aspect of my profile that aligns with this role is my commitment to continuous learning. The field of customs is constantly evolving, with new regulations, technologies, and global trends shaping the industry. I have stayed current through certifications such as [relevant certification, e.g., "Certified Customs Specialist"] and by actively participating in professional associations focused on customs compliance. In Colombia Bogotá, where the Colombian Customs Authority (DIAN) plays a pivotal role in enforcing trade laws, staying informed about local and international developments is vital. I am particularly interested in the initiatives aimed at modernizing customs procedures through digital platforms, which I believe will enhance efficiency and transparency for all stakeholders.</w:t>
      </w:r>
    </w:p>
    <w:p>
      <w:pPr>
        <w:pStyle w:val="BodyText"/>
      </w:pPr>
      <w:r>
        <w:t xml:space="preserve">What excites me most about this opportunity is the chance to contribute to Colombia’s economic development while upholding the integrity of its borders. Bogotá, as a city that balances tradition with innovation, requires a Customs Officer who can navigate both its historical significance and its role in global trade. I am passionate about ensuring that Colombia remains a trusted partner in international commerce while protecting its citizens from illicit activities. My goal is to support this mission by bringing my skills, experience, and dedication to the team.</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the success of Customs operations in Colombia Bogotá.</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2026-07-23T23:23:57Z</dcterms:created>
  <dcterms:modified xsi:type="dcterms:W3CDTF">2026-07-23T23:23:57Z</dcterms:modified>
</cp:coreProperties>
</file>

<file path=docProps/custom.xml><?xml version="1.0" encoding="utf-8"?>
<Properties xmlns="http://schemas.openxmlformats.org/officeDocument/2006/custom-properties" xmlns:vt="http://schemas.openxmlformats.org/officeDocument/2006/docPropsVTypes"/>
</file>