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Customs</w:t>
      </w:r>
      <w:r>
        <w:t xml:space="preserve"> </w:t>
      </w:r>
      <w:r>
        <w:t xml:space="preserve">Officer</w:t>
      </w:r>
      <w:r>
        <w:t xml:space="preserve"> </w:t>
      </w:r>
      <w:r>
        <w:t xml:space="preserve">Cover</w:t>
      </w:r>
      <w:r>
        <w:t xml:space="preserve"> </w:t>
      </w:r>
      <w:r>
        <w:t xml:space="preserve">Letter</w:t>
      </w:r>
      <w:r>
        <w:t xml:space="preserve"> </w:t>
      </w:r>
      <w:r>
        <w:t xml:space="preserve">-</w:t>
      </w:r>
      <w:r>
        <w:t xml:space="preserve"> </w:t>
      </w:r>
      <w:r>
        <w:t xml:space="preserve">Thailand</w:t>
      </w:r>
      <w:r>
        <w:t xml:space="preserve"> </w:t>
      </w:r>
      <w:r>
        <w:t xml:space="preserve">Bangkok</w:t>
      </w:r>
    </w:p>
    <w:bookmarkStart w:id="24" w:name="cover-letter"/>
    <w:p>
      <w:pPr>
        <w:pStyle w:val="Heading2"/>
      </w:pPr>
      <w:r>
        <w:t xml:space="preserve">Cover Letter</w:t>
      </w:r>
    </w:p>
    <w:p>
      <w:pPr>
        <w:pStyle w:val="FirstParagraph"/>
      </w:pPr>
      <w:r>
        <w:t xml:space="preserve">Dear [Hiring Manager's Name],</w:t>
      </w:r>
    </w:p>
    <w:p>
      <w:pPr>
        <w:pStyle w:val="BodyText"/>
      </w:pPr>
      <w:r>
        <w:t xml:space="preserve">I am writing to express my enthusiastic interest in the Customs Officer position at [Employer Name] in Thailand, Bangkok. As a dedicated professional with a strong background in customs regulations, international trade compliance, and cross-border operations, I am eager to contribute my expertise to support Thailand’s critical role as a global trade hub. My passion for ensuring seamless import and export processes aligns perfectly with the responsibilities of a Customs Officer in Bangkok—a city that serves as the gateway to Southeast Asia’s vibrant economic landscape.</w:t>
      </w:r>
    </w:p>
    <w:p>
      <w:pPr>
        <w:pStyle w:val="BodyText"/>
      </w:pPr>
      <w:r>
        <w:t xml:space="preserve">With [X years] of experience in customs and logistics, I have developed a deep understanding of regulatory frameworks, risk assessment, and the importance of maintaining national security while facilitating international commerce. My career has been driven by a commitment to precision, integrity, and cultural adaptability—qualities that are essential for success in Thailand’s dynamic customs environment. Bangkok’s status as a major port city and its strategic location in the Association of Southeast Asian Nations (ASEAN) make it a pivotal point for global trade, and I am excited about the opportunity to contribute to its continued growth.</w:t>
      </w:r>
    </w:p>
    <w:bookmarkStart w:id="20" w:name="why-thailand-bangkok"/>
    <w:p>
      <w:pPr>
        <w:pStyle w:val="Heading3"/>
      </w:pPr>
      <w:r>
        <w:t xml:space="preserve">Why Thailand Bangkok?</w:t>
      </w:r>
    </w:p>
    <w:p>
      <w:pPr>
        <w:pStyle w:val="FirstParagraph"/>
      </w:pPr>
      <w:r>
        <w:t xml:space="preserve">Thailand’s position as a key player in international trade is underscored by the bustling activity at its ports, airports, and border checkpoints. Bangkok, in particular, is home to major logistics hubs such as Suvarnabhumi Airport and the Port of Bangkok, which handle millions of tons of cargo annually. As a Customs Officer in this region, I would play a vital role in ensuring compliance with Thai customs laws while supporting the smooth flow of goods that sustain both local and global economies. This responsibility resonates deeply with my professional values, as I have always believed that effective customs operations are the backbone of sustainable trade.</w:t>
      </w:r>
    </w:p>
    <w:p>
      <w:pPr>
        <w:pStyle w:val="BodyText"/>
      </w:pPr>
      <w:r>
        <w:t xml:space="preserve">My experience includes working closely with customs authorities, analyzing documentation for imports and exports, and conducting inspections to prevent smuggling or contraband. I am well-versed in international trade agreements such as the ASEAN Free Trade Area (AFTA) and the World Trade Organization (WTO) regulations, which are critical for navigating Thailand’s complex regulatory environment. Additionally, I have a strong grasp of technologies like automated customs systems and data analytics tools that enhance efficiency and accuracy in border control operations.</w:t>
      </w:r>
    </w:p>
    <w:bookmarkEnd w:id="20"/>
    <w:bookmarkStart w:id="21" w:name="professional-background"/>
    <w:p>
      <w:pPr>
        <w:pStyle w:val="Heading3"/>
      </w:pPr>
      <w:r>
        <w:t xml:space="preserve">Professional Background</w:t>
      </w:r>
    </w:p>
    <w:p>
      <w:pPr>
        <w:pStyle w:val="FirstParagraph"/>
      </w:pPr>
      <w:r>
        <w:t xml:space="preserve">Throughout my career, I have focused on maintaining the highest standards of compliance while fostering collaboration with stakeholders. At [Previous Employer], I managed customs documentation for a multinational logistics company, ensuring adherence to Thai and international regulations. This role required me to stay updated on evolving trade policies and interpret complex legal texts, which honed my ability to balance strict regulatory requirements with operational efficiency.</w:t>
      </w:r>
    </w:p>
    <w:p>
      <w:pPr>
        <w:pStyle w:val="BodyText"/>
      </w:pPr>
      <w:r>
        <w:t xml:space="preserve">In addition to technical expertise, I possess strong interpersonal skills that are essential for working in a multicultural environment like Bangkok. I have collaborated with teams from diverse backgrounds, including Thai officials, international traders, and government agencies. This experience has taught me the importance of communication, patience, and cultural sensitivity when addressing challenges in customs operations. For instance, during a recent project involving cross-border shipments to ASEAN countries, I coordinated with local authorities to resolve documentation discrepancies swiftly, minimizing delays and maintaining client satisfaction.</w:t>
      </w:r>
    </w:p>
    <w:bookmarkEnd w:id="21"/>
    <w:bookmarkStart w:id="22" w:name="why-i-am-the-right-candidate"/>
    <w:p>
      <w:pPr>
        <w:pStyle w:val="Heading3"/>
      </w:pPr>
      <w:r>
        <w:t xml:space="preserve">Why I Am the Right Candidate</w:t>
      </w:r>
    </w:p>
    <w:p>
      <w:pPr>
        <w:pStyle w:val="FirstParagraph"/>
      </w:pPr>
      <w:r>
        <w:t xml:space="preserve">What sets me apart is my unwavering dedication to excellence and my ability to thrive in fast-paced, high-stakes environments. As a Customs Officer, I understand the critical role that accurate data entry, thorough inspections, and proactive problem-solving play in safeguarding Thailand’s borders. My attention to detail ensures that every shipment is processed efficiently while upholding the nation’s security standards. Furthermore, my knowledge of Thai language basics (if applicable) and cultural norms would enable me to communicate effectively with local stakeholders and navigate the unique challenges of Bangkok’s customs landscape.</w:t>
      </w:r>
    </w:p>
    <w:p>
      <w:pPr>
        <w:pStyle w:val="BodyText"/>
      </w:pPr>
      <w:r>
        <w:t xml:space="preserve">Thailand’s economy relies heavily on its ability to manage trade flows, and I am confident that my skills in risk assessment, fraud detection, and regulatory compliance make me a valuable asset. I have also studied Thailand’s customs policies extensively, including the National Customs Automation System (NCAS) and the country’s efforts to modernize border control through digital solutions. These insights have deepened my appreciation for the complexities of customs work in Bangkok and motivated me to contribute to its continued evolution.</w:t>
      </w:r>
    </w:p>
    <w:bookmarkEnd w:id="22"/>
    <w:bookmarkStart w:id="23" w:name="conclusion"/>
    <w:p>
      <w:pPr>
        <w:pStyle w:val="Heading3"/>
      </w:pPr>
      <w:r>
        <w:t xml:space="preserve">Conclusion</w:t>
      </w:r>
    </w:p>
    <w:p>
      <w:pPr>
        <w:pStyle w:val="FirstParagraph"/>
      </w:pPr>
      <w:r>
        <w:t xml:space="preserve">In conclusion, I am eager to bring my expertise, dedication, and passion for customs operations to [Employer Name] in Thailand. The opportunity to work as a Customs Officer in Bangkok—a city that blends tradition with modernity and serves as a vital link in global trade—is both exciting and meaningful. I am confident that my experience, skills, and commitment to excellence will enable me to make a positive impact on your team while supporting Thailand’s economic growth.</w:t>
      </w:r>
    </w:p>
    <w:p>
      <w:pPr>
        <w:pStyle w:val="BodyText"/>
      </w:pPr>
      <w:r>
        <w:t xml:space="preserve">Thank you for considering my application. I would welcome the opportunity to discuss how my background aligns with the needs of your organization. Please feel free to contact me at [Your Phone Number] or [Your Email Address] at your earliest convenience.</w:t>
      </w:r>
    </w:p>
    <w:p>
      <w:pPr>
        <w:pStyle w:val="BodyText"/>
      </w:pPr>
      <w:r>
        <w:t xml:space="preserve">Sincerely,</w:t>
      </w:r>
    </w:p>
    <w:p>
      <w:pPr>
        <w:pStyle w:val="BodyText"/>
      </w:pPr>
      <w:r>
        <w:t xml:space="preserve">[Your Full Name]</w:t>
      </w:r>
    </w:p>
    <w:p>
      <w:pPr>
        <w:pStyle w:val="BodyText"/>
      </w:pP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Customs Officer Cover Letter - Thailand Bangkok</dc:title>
  <dc:creator/>
  <dc:language>en</dc:language>
  <cp:keywords/>
  <dcterms:created xsi:type="dcterms:W3CDTF">2026-07-24T16:43:39Z</dcterms:created>
  <dcterms:modified xsi:type="dcterms:W3CDTF">2026-07-24T16:43:39Z</dcterms:modified>
</cp:coreProperties>
</file>

<file path=docProps/custom.xml><?xml version="1.0" encoding="utf-8"?>
<Properties xmlns="http://schemas.openxmlformats.org/officeDocument/2006/custom-properties" xmlns:vt="http://schemas.openxmlformats.org/officeDocument/2006/docPropsVTypes"/>
</file>