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Customs Officer position at [Employer’s Name] in United Kingdom Birmingham. As a dedicated and detail-oriented professional with a strong background in customs regulations, border security, and international trade compliance, I am eager to contribute my skills to support the critical role that Customs Officers play in safeguarding national borders and facilitating legitimate trade. The opportunity to work as a Customs Officer in Birmingham—a vibrant hub of commerce and cultural exchange—resonates deeply with my career goals and passion for public service.</w:t>
      </w:r>
    </w:p>
    <w:p>
      <w:pPr>
        <w:pStyle w:val="BodyText"/>
      </w:pPr>
      <w:r>
        <w:t xml:space="preserve">With [X years] of experience in customs operations, I have developed a comprehensive understanding of the complexities involved in managing import/export processes, enforcing customs laws, and ensuring compliance with UK regulations. My professional journey has equipped me with the ability to analyze documentation, assess risks, and collaborate with stakeholders across multiple sectors. In my current role as [Current Job Title] at [Current Employer], I have successfully managed a high volume of cargo inspections, identified discrepancies in declarations, and implemented procedures that improved operational efficiency by [specific achievement, e.g., "15%"]. These experiences have honed my problem-solving skills and reinforced my commitment to upholding the integrity of customs systems.</w:t>
      </w:r>
    </w:p>
    <w:p>
      <w:pPr>
        <w:pStyle w:val="BodyText"/>
      </w:pPr>
      <w:r>
        <w:t xml:space="preserve">What draws me specifically to the Customs Officer role in United Kingdom Birmingham is the city’s strategic importance as a gateway for international trade. Birmingham’s bustling ports, logistics centers, and growing business community require skilled professionals who can navigate the intricate web of customs protocols while maintaining a focus on security and compliance. My understanding of UK customs procedures, including the application of the Customs Tariff, Value Added Tax (VAT) regulations, and anti-smuggling measures, aligns closely with the responsibilities outlined in your job description. I am particularly passionate about leveraging technology to streamline processes—such as using risk assessment tools or digital documentation systems—to enhance accuracy and reduce delays.</w:t>
      </w:r>
    </w:p>
    <w:p>
      <w:pPr>
        <w:pStyle w:val="BodyText"/>
      </w:pPr>
      <w:r>
        <w:t xml:space="preserve">As a Customs Officer, I understand the critical role of vigilance in protecting national interests. In my previous roles, I have consistently demonstrated the ability to balance meticulous attention to detail with a proactive approach to identifying potential threats. Whether it is verifying import permits, inspecting cargo for prohibited items, or collaborating with law enforcement agencies on investigations, I prioritize both compliance and public safety. My experience in [specific skill or task, e.g., "working under pressure during peak seasonal periods"] has further strengthened my ability to adapt to dynamic environments and meet tight deadlines without compromising quality.</w:t>
      </w:r>
    </w:p>
    <w:p>
      <w:pPr>
        <w:pStyle w:val="BodyText"/>
      </w:pPr>
      <w:r>
        <w:t xml:space="preserve">What sets me apart is my commitment to continuous learning and staying updated on evolving customs frameworks. I regularly participate in training programs and professional development opportunities related to UK customs law, such as [specific course or certification, e.g., "the HMRC Customs Compliance Training Program"]. This dedication ensures that I remain well-versed in the latest regulations, including post-Brexit trade protocols and digital transformation initiatives within the customs sector. I am also a strong advocate for teamwork and communication, as these qualities are essential when coordinating with colleagues, businesses, and international partners to ensure seamless operations.</w:t>
      </w:r>
    </w:p>
    <w:p>
      <w:pPr>
        <w:pStyle w:val="BodyText"/>
      </w:pPr>
      <w:r>
        <w:t xml:space="preserve">I am particularly drawn to the opportunity to work in United Kingdom Birmingham because of its diverse economy and cultural significance. The city’s role as a major transport hub makes it a critical node for global trade, and I am excited about the prospect of contributing to its success while upholding the highest standards of customs integrity. My background in [specific area, e.g., "border management"] and my ability to work collaboratively with cross-functional teams make me confident in my ability to thrive in this role.</w:t>
      </w:r>
    </w:p>
    <w:p>
      <w:pPr>
        <w:pStyle w:val="BodyText"/>
      </w:pPr>
      <w:r>
        <w:t xml:space="preserve">In addition to my technical expertise, I bring a strong sense of ethics and a commitment to serving the public good. As a Customs Officer, I understand the responsibility of ensuring that goods entering and leaving the UK comply with all legal requirements while supporting legitimate trade. This balance between enforcement and facilitation is something I have consistently prioritized in my career, and I am eager to apply this philosophy in Birmingham.</w:t>
      </w:r>
    </w:p>
    <w:p>
      <w:pPr>
        <w:pStyle w:val="BodyText"/>
      </w:pPr>
      <w:r>
        <w:t xml:space="preserve">I would be honored to bring my skills, experience, and dedication to your team. I am available at your earliest convenience for an interview and would welcome the opportunity to discuss how my background aligns with the needs of [Employer’s Name]. Thank you for considering my application. I look forward to the possibility of contributing to the continued success of customs operations in United Kingdom Birmingham.</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United Kingdom Birmingham</dc:title>
  <dc:creator/>
  <dc:language>en</dc:language>
  <cp:keywords/>
  <dcterms:created xsi:type="dcterms:W3CDTF">2026-07-23T22:17:29Z</dcterms:created>
  <dcterms:modified xsi:type="dcterms:W3CDTF">2026-07-23T22:17:29Z</dcterms:modified>
</cp:coreProperties>
</file>

<file path=docProps/custom.xml><?xml version="1.0" encoding="utf-8"?>
<Properties xmlns="http://schemas.openxmlformats.org/officeDocument/2006/custom-properties" xmlns:vt="http://schemas.openxmlformats.org/officeDocument/2006/docPropsVTypes"/>
</file>