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Dietitian position at your esteemed organization in the United Kingdom Birmingham. As a dedicated and passionate dietitian with over [X years] of experience in nutritional science and community health, I am eager to contribute my expertise to support the wellness of individuals and families across this vibrant city. Birmingham, as a hub of cultural diversity and innovation, presents unique opportunities to address dietary needs within a dynamic population, and I am particularly motivated to align my professional skills with the goals of your team.</w:t>
      </w:r>
    </w:p>
    <w:bookmarkStart w:id="20" w:name="Xc52f18700d5841a90fd3132a89fc7f9cd254a1e"/>
    <w:p>
      <w:pPr>
        <w:pStyle w:val="Heading2"/>
      </w:pPr>
      <w:r>
        <w:t xml:space="preserve">Why Dietitian? A Commitment to Health and Wellbeing</w:t>
      </w:r>
    </w:p>
    <w:p>
      <w:pPr>
        <w:pStyle w:val="FirstParagraph"/>
      </w:pPr>
      <w:r>
        <w:t xml:space="preserve">The role of a Dietitian is not merely a profession but a calling that intertwines science, compassion, and advocacy. In the United Kingdom Birmingham, where health disparities persist alongside rapid urbanization, dietitians play a critical role in bridging gaps between medical care and nutritional education. My career has been defined by this mission—empowering individuals to make informed dietary choices that enhance their quality of life. Whether working in clinical settings, community programs, or private practice, I have consistently prioritized patient-centered care and evidence-based practices.</w:t>
      </w:r>
    </w:p>
    <w:p>
      <w:pPr>
        <w:pStyle w:val="BodyText"/>
      </w:pPr>
      <w:r>
        <w:t xml:space="preserve">As a Dietitian in the United Kingdom Birmingham, I understand the importance of tailoring nutritional strategies to address local challenges such as socioeconomic barriers to healthy eating, cultural dietary preferences, and the rising prevalence of chronic conditions like diabetes and obesity. My ability to translate complex nutritional science into actionable guidance has enabled me to support clients from diverse backgrounds. For instance, during my time at [Previous Organization], I developed culturally sensitive meal plans for South Asian and African communities, which not only improved adherence but also fostered trust through respectful communication.</w:t>
      </w:r>
    </w:p>
    <w:bookmarkEnd w:id="20"/>
    <w:bookmarkStart w:id="21" w:name="X257fe258ab7adb1671c9bc5fc9e4d5ea2245607"/>
    <w:p>
      <w:pPr>
        <w:pStyle w:val="Heading2"/>
      </w:pPr>
      <w:r>
        <w:t xml:space="preserve">Professional Experience in the United Kingdom Birmingham</w:t>
      </w:r>
    </w:p>
    <w:p>
      <w:pPr>
        <w:pStyle w:val="FirstParagraph"/>
      </w:pPr>
      <w:r>
        <w:t xml:space="preserve">My professional journey began in the United Kingdom, where I completed my postgraduate studies in Dietetics at [University Name], followed by a placement with the National Health Service (NHS) in Birmingham. This experience was transformative, as it immersed me in the realities of healthcare delivery within a multi-ethnic urban environment. I collaborated with multidisciplinary teams to manage patients with conditions such as cardiovascular disease and gastrointestinal disorders, emphasizing the importance of personalized nutrition plans.</w:t>
      </w:r>
    </w:p>
    <w:p>
      <w:pPr>
        <w:pStyle w:val="BodyText"/>
      </w:pPr>
      <w:r>
        <w:t xml:space="preserve">Subsequently, I joined [Previous Employer], where I worked as a Dietitian specializing in public health initiatives. One of my proudest achievements was leading a community program that provided free nutritional workshops to low-income families in Birmingham. By partnering with local schools and pharmacies, we reached over 500 participants, equipping them with tools to navigate food insecurity and make cost-effective, healthy choices. This project underscored the power of dietitians in driving systemic change and improving public health outcomes.</w:t>
      </w:r>
    </w:p>
    <w:p>
      <w:pPr>
        <w:pStyle w:val="BodyText"/>
      </w:pPr>
      <w:r>
        <w:t xml:space="preserve">In addition to clinical work, I have contributed to research projects focused on dietary trends in the United Kingdom Birmingham. For example, I participated in a study examining the impact of plant-based diets on urban populations, which was published in [Journal Name]. This work reinforced my belief that dietitians must stay at the forefront of evolving nutritional science to address contemporary health challenges.</w:t>
      </w:r>
    </w:p>
    <w:bookmarkEnd w:id="21"/>
    <w:bookmarkStart w:id="22" w:name="key-skills-and-qualifications"/>
    <w:p>
      <w:pPr>
        <w:pStyle w:val="Heading2"/>
      </w:pPr>
      <w:r>
        <w:t xml:space="preserve">Key Skills and Qualifications</w:t>
      </w:r>
    </w:p>
    <w:p>
      <w:pPr>
        <w:pStyle w:val="FirstParagraph"/>
      </w:pPr>
      <w:r>
        <w:t xml:space="preserve">As a Dietitian, I bring a robust set of skills that align with the requirements of your role. These include:</w:t>
      </w:r>
    </w:p>
    <w:p>
      <w:pPr>
        <w:numPr>
          <w:ilvl w:val="0"/>
          <w:numId w:val="1001"/>
        </w:numPr>
        <w:pStyle w:val="Compact"/>
      </w:pPr>
      <w:r>
        <w:rPr>
          <w:bCs/>
          <w:b/>
        </w:rPr>
        <w:t xml:space="preserve">Expertise in Evidence-Based Practice:</w:t>
      </w:r>
      <w:r>
        <w:t xml:space="preserve"> </w:t>
      </w:r>
      <w:r>
        <w:t xml:space="preserve">Proficient in applying the latest nutritional research to create effective dietary interventions.</w:t>
      </w:r>
    </w:p>
    <w:p>
      <w:pPr>
        <w:numPr>
          <w:ilvl w:val="0"/>
          <w:numId w:val="1001"/>
        </w:numPr>
        <w:pStyle w:val="Compact"/>
      </w:pPr>
      <w:r>
        <w:rPr>
          <w:bCs/>
          <w:b/>
        </w:rPr>
        <w:t xml:space="preserve">Cultural Competency:</w:t>
      </w:r>
      <w:r>
        <w:t xml:space="preserve"> </w:t>
      </w:r>
      <w:r>
        <w:t xml:space="preserve">Experienced in working with diverse populations, ensuring that care is inclusive and respectful of individual values.</w:t>
      </w:r>
    </w:p>
    <w:p>
      <w:pPr>
        <w:numPr>
          <w:ilvl w:val="0"/>
          <w:numId w:val="1001"/>
        </w:numPr>
        <w:pStyle w:val="Compact"/>
      </w:pPr>
      <w:r>
        <w:rPr>
          <w:bCs/>
          <w:b/>
        </w:rPr>
        <w:t xml:space="preserve">Communication and Education:</w:t>
      </w:r>
      <w:r>
        <w:t xml:space="preserve"> </w:t>
      </w:r>
      <w:r>
        <w:t xml:space="preserve">Skilled in simplifying complex concepts for patients, families, and healthcare professionals through clear, engaging communication.</w:t>
      </w:r>
    </w:p>
    <w:p>
      <w:pPr>
        <w:numPr>
          <w:ilvl w:val="0"/>
          <w:numId w:val="1001"/>
        </w:numPr>
        <w:pStyle w:val="Compact"/>
      </w:pPr>
      <w:r>
        <w:rPr>
          <w:bCs/>
          <w:b/>
        </w:rPr>
        <w:t xml:space="preserve">Clinical Assessment:</w:t>
      </w:r>
      <w:r>
        <w:t xml:space="preserve"> </w:t>
      </w:r>
      <w:r>
        <w:t xml:space="preserve">Adept at conducting thorough nutritional evaluations to identify patient-specific needs.</w:t>
      </w:r>
    </w:p>
    <w:p>
      <w:pPr>
        <w:numPr>
          <w:ilvl w:val="0"/>
          <w:numId w:val="1001"/>
        </w:numPr>
        <w:pStyle w:val="Compact"/>
      </w:pPr>
      <w:r>
        <w:rPr>
          <w:bCs/>
          <w:b/>
        </w:rPr>
        <w:t xml:space="preserve">Career Development:</w:t>
      </w:r>
      <w:r>
        <w:t xml:space="preserve"> </w:t>
      </w:r>
      <w:r>
        <w:t xml:space="preserve">Committed to continuous learning through professional development courses and certifications in areas such as sports nutrition and pediatric dietetics.</w:t>
      </w:r>
    </w:p>
    <w:p>
      <w:pPr>
        <w:pStyle w:val="FirstParagraph"/>
      </w:pPr>
      <w:r>
        <w:t xml:space="preserve">My ability to work collaboratively with healthcare teams, combined with my strong organizational skills, ensures that I can thrive in the fast-paced environment of the United Kingdom Birmingham. I am particularly drawn to your organization’s focus on [mention specific value or initiative from the job posting, e.g., "innovative community health programs" or "patient-centered care"], as it resonates with my own professional philosophy.</w:t>
      </w:r>
    </w:p>
    <w:bookmarkEnd w:id="22"/>
    <w:bookmarkStart w:id="23" w:name="why-birmingham-a-city-of-opportunity"/>
    <w:p>
      <w:pPr>
        <w:pStyle w:val="Heading2"/>
      </w:pPr>
      <w:r>
        <w:t xml:space="preserve">Why Birmingham? A City of Opportunity</w:t>
      </w:r>
    </w:p>
    <w:p>
      <w:pPr>
        <w:pStyle w:val="FirstParagraph"/>
      </w:pPr>
      <w:r>
        <w:t xml:space="preserve">The United Kingdom Birmingham is more than a location—it is a city defined by its energy, diversity, and commitment to progress. As a Dietitian, I am excited about the opportunity to contribute to Birmingham’s evolving healthcare landscape. The city’s growing emphasis on preventative care and community wellness aligns perfectly with my passion for making a tangible difference in people’s lives.</w:t>
      </w:r>
    </w:p>
    <w:p>
      <w:pPr>
        <w:pStyle w:val="BodyText"/>
      </w:pPr>
      <w:r>
        <w:t xml:space="preserve">Birmingham’s unique cultural tapestry presents both challenges and opportunities for dietitians. From addressing the dietary needs of a rapidly growing population to promoting healthier lifestyles in underserved neighborhoods, there is immense potential to drive positive change. I am particularly inspired by the work of local organizations such as [Mention a Local Organization, if applicable], which exemplify the kind of impactful collaboration I hope to engage in.</w:t>
      </w:r>
    </w:p>
    <w:bookmarkEnd w:id="23"/>
    <w:bookmarkStart w:id="24" w:name="closing-thoughts"/>
    <w:p>
      <w:pPr>
        <w:pStyle w:val="Heading2"/>
      </w:pPr>
      <w:r>
        <w:t xml:space="preserve">Closing Thoughts</w:t>
      </w:r>
    </w:p>
    <w:p>
      <w:pPr>
        <w:pStyle w:val="FirstParagraph"/>
      </w:pPr>
      <w:r>
        <w:t xml:space="preserve">In conclusion, I am confident that my experience, skills, and dedication make me an ideal candidate for the Dietitian position at your organization. I am eager to bring my background in nutritional science and community health to the United Kingdom Birmingham, where I can contribute to meaningful initiatives that improve lives. Thank you for considering my application. I look forward to the opportunity to discuss how I can support your mission as a Dietitian.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2026-07-23T22:49:08Z</dcterms:created>
  <dcterms:modified xsi:type="dcterms:W3CDTF">2026-07-23T22:49:08Z</dcterms:modified>
</cp:coreProperties>
</file>

<file path=docProps/custom.xml><?xml version="1.0" encoding="utf-8"?>
<Properties xmlns="http://schemas.openxmlformats.org/officeDocument/2006/custom-properties" xmlns:vt="http://schemas.openxmlformats.org/officeDocument/2006/docPropsVTypes"/>
</file>