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Diplomat</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4" w:name="cover-letter"/>
    <w:p>
      <w:pPr>
        <w:pStyle w:val="Heading1"/>
      </w:pPr>
      <w:r>
        <w:t xml:space="preserve">Cover Letter</w:t>
      </w:r>
    </w:p>
    <w:p>
      <w:pPr>
        <w:pStyle w:val="FirstParagraph"/>
      </w:pPr>
      <w:r>
        <w:t xml:space="preserve">Dear Hiring Committee,</w:t>
      </w:r>
    </w:p>
    <w:p>
      <w:pPr>
        <w:pStyle w:val="BodyText"/>
      </w:pPr>
      <w:r>
        <w:t xml:space="preserve">I am writing to express my sincere interest in the Diplomat position within the vibrant and historically rich environment of Belgium Brussels. As a professional deeply committed to fostering international relations, I am eager to contribute my expertise, cultural sensitivity, and diplomatic acumen to an institution that holds a pivotal role in shaping global cooperation. Belgium Brussels, as a nexus of European diplomacy and multicultural exchange, offers an unparalleled platform for advancing the objectives of the United Nations, the European Union, and bilateral partnerships. This opportunity aligns perfectly with my career goals and passion for building bridges between nations.</w:t>
      </w:r>
    </w:p>
    <w:bookmarkStart w:id="20" w:name="Xbb98bb69a37e140ace8b5cb26e41f40e5fd776e"/>
    <w:p>
      <w:pPr>
        <w:pStyle w:val="Heading2"/>
      </w:pPr>
      <w:r>
        <w:t xml:space="preserve">The Role of a Diplomat in Belgium Brussels</w:t>
      </w:r>
    </w:p>
    <w:p>
      <w:pPr>
        <w:pStyle w:val="FirstParagraph"/>
      </w:pPr>
      <w:r>
        <w:t xml:space="preserve">Diplomacy is not merely about negotiations or treaties; it is about understanding the intricate dynamics of human connection, historical context, and shared aspirations. In Belgium Brussels, where over 100 embassies and international organizations operate, the role of a Diplomat transcends borders. It involves navigating multilingual environments (French, Dutch, English), appreciating the nuances of European governance, and leveraging Belgium’s unique position as a hub for global dialogue. As a Diplomat in this setting, one must balance strategic thinking with empathy, ensuring that every interaction reflects respect for diversity while advancing mutual interests.</w:t>
      </w:r>
    </w:p>
    <w:p>
      <w:pPr>
        <w:pStyle w:val="BodyText"/>
      </w:pPr>
      <w:r>
        <w:t xml:space="preserve">My academic background in International Relations and my professional experience in cross-cultural communication have equipped me with the tools to thrive in such an environment. I have consistently demonstrated the ability to adapt to complex geopolitical landscapes, whether through my work with NGOs focused on conflict resolution or my involvement in community initiatives that promote intercultural dialogue. These experiences have reinforced my belief that a Diplomat must be both a problem-solver and a cultural ambassador, capable of fostering trust in even the most challenging circumstances.</w:t>
      </w:r>
    </w:p>
    <w:bookmarkEnd w:id="20"/>
    <w:bookmarkStart w:id="21" w:name="why-belgium-brussels"/>
    <w:p>
      <w:pPr>
        <w:pStyle w:val="Heading2"/>
      </w:pPr>
      <w:r>
        <w:t xml:space="preserve">Why Belgium Brussels?</w:t>
      </w:r>
    </w:p>
    <w:p>
      <w:pPr>
        <w:pStyle w:val="FirstParagraph"/>
      </w:pPr>
      <w:r>
        <w:t xml:space="preserve">Belgium Brussels is not just a city; it is the heart of Europe’s diplomatic machinery. Home to the European Commission, NATO headquarters, and countless international organizations, it serves as a microcosm of global interconnectedness. The city’s history as a crossroads of cultures and its commitment to multilateralism make it an ideal setting for a Diplomat dedicated to advancing peace and cooperation. I am particularly inspired by Brussels’ role in facilitating dialogue between nations, especially in addressing contemporary challenges such as climate change, migration, and technological innovation.</w:t>
      </w:r>
    </w:p>
    <w:p>
      <w:pPr>
        <w:pStyle w:val="BodyText"/>
      </w:pPr>
      <w:r>
        <w:t xml:space="preserve">My interest in Belgium Brussels stems from a deep respect for its diplomatic legacy. From the Treaty of Rome to the EU’s ongoing efforts to unify member states, Brussels has been at the forefront of shaping a more cohesive Europe. As a Diplomat in this city, I would be honored to contribute to these efforts by leveraging my skills in negotiation, policy analysis, and cultural awareness. I am especially drawn to the opportunity of working alongside professionals who share a vision for a more equitable and collaborative world.</w:t>
      </w:r>
    </w:p>
    <w:bookmarkEnd w:id="21"/>
    <w:bookmarkStart w:id="22" w:name="X150a0aac802b51ff3d62781cd180c91e289abf4"/>
    <w:p>
      <w:pPr>
        <w:pStyle w:val="Heading2"/>
      </w:pPr>
      <w:r>
        <w:t xml:space="preserve">Professional Qualifications and Commitment</w:t>
      </w:r>
    </w:p>
    <w:p>
      <w:pPr>
        <w:pStyle w:val="FirstParagraph"/>
      </w:pPr>
      <w:r>
        <w:t xml:space="preserve">Over the past decade, I have dedicated myself to the field of diplomacy through roles that required not only strategic thinking but also a profound understanding of global issues. My work as a Foreign Affairs Analyst for an international think tank allowed me to engage with policymakers on topics ranging from trade agreements to humanitarian crises. This experience honed my ability to translate complex data into actionable strategies while maintaining the sensitivity required in high-stakes negotiations.</w:t>
      </w:r>
    </w:p>
    <w:p>
      <w:pPr>
        <w:pStyle w:val="BodyText"/>
      </w:pPr>
      <w:r>
        <w:t xml:space="preserve">Additionally, my fluency in multiple languages—including French, Spanish, and Arabic—has enabled me to connect with diverse communities and facilitate dialogue across cultural barriers. I have also led initiatives that promoted grassroots diplomacy, such as organizing intercultural festivals and workshops aimed at fostering mutual understanding. These efforts underscore my belief that diplomacy is not confined to formal settings but thrives in everyday interactions.</w:t>
      </w:r>
    </w:p>
    <w:p>
      <w:pPr>
        <w:pStyle w:val="BodyText"/>
      </w:pPr>
      <w:r>
        <w:t xml:space="preserve">What sets me apart is my unwavering commitment to ethical leadership. In a world where trust is often fragile, I prioritize transparency, integrity, and inclusivity in all my endeavors. I have consistently advocated for the inclusion of marginalized voices in policy discussions, recognizing that true diplomacy requires listening as much as speaking. This philosophy aligns seamlessly with the values of Belgium Brussels, where diversity and collaboration are celebrated as strengths.</w:t>
      </w:r>
    </w:p>
    <w:bookmarkEnd w:id="22"/>
    <w:bookmarkStart w:id="23" w:name="conclusion"/>
    <w:p>
      <w:pPr>
        <w:pStyle w:val="Heading2"/>
      </w:pPr>
      <w:r>
        <w:t xml:space="preserve">Conclusion</w:t>
      </w:r>
    </w:p>
    <w:p>
      <w:pPr>
        <w:pStyle w:val="FirstParagraph"/>
      </w:pPr>
      <w:r>
        <w:t xml:space="preserve">In conclusion, I am eager to bring my expertise, passion, and dedication to the role of Diplomat in Belgium Brussels. This position represents not only a professional opportunity but also a chance to contribute to the enduring legacy of this remarkable city as a beacon of international cooperation. I am confident that my background in diplomacy, combined with my deep appreciation for Belgium’s cultural and political landscape, makes me an ideal candidate for this role.</w:t>
      </w:r>
    </w:p>
    <w:p>
      <w:pPr>
        <w:pStyle w:val="BodyText"/>
      </w:pPr>
      <w:r>
        <w:t xml:space="preserve">I would be grateful for the opportunity to discuss how my skills and vision align with the goals of your organization. Thank you for considering my application. I look forward to the possibility of contributing to the vital work of diplomacy in Belgium Brussels.</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Diplomat Position in Belgium Brussels</dc:title>
  <dc:creator/>
  <cp:keywords/>
  <dcterms:created xsi:type="dcterms:W3CDTF">2026-07-21T06:09:48Z</dcterms:created>
  <dcterms:modified xsi:type="dcterms:W3CDTF">2026-07-21T06:09:48Z</dcterms:modified>
</cp:coreProperties>
</file>

<file path=docProps/custom.xml><?xml version="1.0" encoding="utf-8"?>
<Properties xmlns="http://schemas.openxmlformats.org/officeDocument/2006/custom-properties" xmlns:vt="http://schemas.openxmlformats.org/officeDocument/2006/docPropsVTypes"/>
</file>