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4" w:name="X2ee8fbeff697382dee6ab5583fc016a22f4502c"/>
    <w:p>
      <w:pPr>
        <w:pStyle w:val="Heading1"/>
      </w:pPr>
      <w:r>
        <w:t xml:space="preserve">Cover Letter for Diplomat Position in Colombia Bogotá</w:t>
      </w:r>
    </w:p>
    <w:p>
      <w:pPr>
        <w:pStyle w:val="FirstParagraph"/>
      </w:pPr>
      <w:r>
        <w:t xml:space="preserve">Dear [Hiring Manager's Name],</w:t>
      </w:r>
    </w:p>
    <w:p>
      <w:pPr>
        <w:pStyle w:val="BodyText"/>
      </w:pPr>
      <w:r>
        <w:t xml:space="preserve">I am writing to express my enthusiastic interest in the Diplomat position within the vibrant and culturally rich environment of Colombia Bogotá. As a dedicated professional with a passion for international relations, cross-cultural diplomacy, and global collaboration, I am eager to contribute my skills and experiences to support the diplomatic missions of [Organization Name] in one of Latin America’s most dynamic cities. Colombia Bogotá, as the capital and heart of the country’s political and cultural landscape, offers an unparalleled opportunity to engage with diverse communities, foster international partnerships, and advance mutual understanding. My background as a Diplomat has prepared me to navigate complex geopolitical challenges while building bridges between nations and fostering trust through dialogue.</w:t>
      </w:r>
    </w:p>
    <w:p>
      <w:pPr>
        <w:pStyle w:val="BodyText"/>
      </w:pPr>
      <w:r>
        <w:t xml:space="preserve">Colombia Bogotá stands at the intersection of history, innovation, and diplomacy. As a city that has played a pivotal role in shaping regional stability, economic growth, and cultural exchange, it is both an honor and a responsibility to serve within its diplomatic framework. My career as a Diplomat has been driven by the belief that effective international relations are rooted in empathy, strategic communication, and a deep respect for the values of all nations involved. I have worked across various sectors, including multilateral negotiations, cultural exchange programs, and crisis management, which have equipped me with the tools to thrive in a role that demands both analytical rigor and interpersonal sensitivity.</w:t>
      </w:r>
    </w:p>
    <w:bookmarkStart w:id="20" w:name="professional-background-and-expertise"/>
    <w:p>
      <w:pPr>
        <w:pStyle w:val="Heading2"/>
      </w:pPr>
      <w:r>
        <w:t xml:space="preserve">Professional Background and Expertise</w:t>
      </w:r>
    </w:p>
    <w:p>
      <w:pPr>
        <w:pStyle w:val="FirstParagraph"/>
      </w:pPr>
      <w:r>
        <w:t xml:space="preserve">With over [X years] of experience in diplomatic affairs, I have consistently demonstrated an ability to adapt to diverse environments while maintaining a focus on long-term strategic goals. My career began in [Previous Organization or Country], where I specialized in [specific area, e.g., trade agreements, conflict resolution, or cultural diplomacy]. This foundation allowed me to develop a nuanced understanding of the complexities inherent in international relations, particularly in regions marked by political diversity and economic transformation.</w:t>
      </w:r>
    </w:p>
    <w:p>
      <w:pPr>
        <w:pStyle w:val="BodyText"/>
      </w:pPr>
      <w:r>
        <w:t xml:space="preserve">In my role as a Diplomat, I have collaborated with government officials, private sector leaders, and civil society organizations to address pressing global challenges such as climate change, migration, and technological innovation. For instance, during my tenure in [Previous Post], I spearheaded a program that facilitated dialogue between Latin American nations and European partners to promote sustainable development initiatives. This experience not only strengthened bilateral ties but also reinforced my commitment to leveraging diplomacy as a tool for collective progress.</w:t>
      </w:r>
    </w:p>
    <w:bookmarkEnd w:id="20"/>
    <w:bookmarkStart w:id="21" w:name="understanding-of-colombia-bogotá"/>
    <w:p>
      <w:pPr>
        <w:pStyle w:val="Heading2"/>
      </w:pPr>
      <w:r>
        <w:t xml:space="preserve">Understanding of Colombia Bogotá</w:t>
      </w:r>
    </w:p>
    <w:p>
      <w:pPr>
        <w:pStyle w:val="FirstParagraph"/>
      </w:pPr>
      <w:r>
        <w:t xml:space="preserve">Colombia Bogotá is more than a geographical location—it is a symbol of resilience, creativity, and ambition. The city’s history as a center for education, arts, and policy innovation makes it an ideal hub for diplomatic engagement. As a Diplomat with an appreciation for the nuances of Colombian culture and politics, I am particularly drawn to the opportunity to work in Bogotá. This role would allow me to contribute to initiatives that align with Colombia’s vision of strengthening its global partnerships while addressing local challenges such as social inclusion, economic equity, and environmental sustainability.</w:t>
      </w:r>
    </w:p>
    <w:p>
      <w:pPr>
        <w:pStyle w:val="BodyText"/>
      </w:pPr>
      <w:r>
        <w:t xml:space="preserve">I have closely followed Colombia’s efforts to balance its rich cultural heritage with modernization. The country’s commitment to peacebuilding following decades of conflict, its growing role in regional trade agreements, and its vibrant artistic community all reflect the dynamic nature of Bogotá as a diplomatic focal point. My understanding of these dynamics is further enriched by my academic background in [relevant field, e.g., International Relations or Political Science], where I studied Latin American politics and the role of diplomacy in shaping national identities.</w:t>
      </w:r>
    </w:p>
    <w:bookmarkEnd w:id="21"/>
    <w:bookmarkStart w:id="22" w:name="skills-and-qualifications"/>
    <w:p>
      <w:pPr>
        <w:pStyle w:val="Heading2"/>
      </w:pPr>
      <w:r>
        <w:t xml:space="preserve">Skills and Qualifications</w:t>
      </w:r>
    </w:p>
    <w:p>
      <w:pPr>
        <w:pStyle w:val="FirstParagraph"/>
      </w:pPr>
      <w:r>
        <w:t xml:space="preserve">As a Diplomat, I have honed a range of skills that directly align with the requirements of this position. These include:</w:t>
      </w:r>
    </w:p>
    <w:p>
      <w:pPr>
        <w:numPr>
          <w:ilvl w:val="0"/>
          <w:numId w:val="1001"/>
        </w:numPr>
        <w:pStyle w:val="Compact"/>
      </w:pPr>
      <w:r>
        <w:rPr>
          <w:bCs/>
          <w:b/>
        </w:rPr>
        <w:t xml:space="preserve">Cross-Cultural Communication:</w:t>
      </w:r>
      <w:r>
        <w:t xml:space="preserve"> </w:t>
      </w:r>
      <w:r>
        <w:t xml:space="preserve">Proficient in [languages, e.g., Spanish and English], I have successfully mediated between stakeholders from diverse cultural backgrounds, ensuring that communication is both effective and respectful of local customs.</w:t>
      </w:r>
    </w:p>
    <w:p>
      <w:pPr>
        <w:numPr>
          <w:ilvl w:val="0"/>
          <w:numId w:val="1001"/>
        </w:numPr>
        <w:pStyle w:val="Compact"/>
      </w:pPr>
      <w:r>
        <w:rPr>
          <w:bCs/>
          <w:b/>
        </w:rPr>
        <w:t xml:space="preserve">Negotiation and Conflict Resolution:</w:t>
      </w:r>
      <w:r>
        <w:t xml:space="preserve"> </w:t>
      </w:r>
      <w:r>
        <w:t xml:space="preserve">My experience in resolving disputes through dialogue has enabled me to foster consensus in high-stakes environments, a critical skill for any Diplomat operating in a complex city like Bogotá.</w:t>
      </w:r>
    </w:p>
    <w:p>
      <w:pPr>
        <w:numPr>
          <w:ilvl w:val="0"/>
          <w:numId w:val="1001"/>
        </w:numPr>
        <w:pStyle w:val="Compact"/>
      </w:pPr>
      <w:r>
        <w:rPr>
          <w:bCs/>
          <w:b/>
        </w:rPr>
        <w:t xml:space="preserve">Strategic Thinking:</w:t>
      </w:r>
      <w:r>
        <w:t xml:space="preserve"> </w:t>
      </w:r>
      <w:r>
        <w:t xml:space="preserve">I am adept at analyzing global trends and translating them into actionable strategies that benefit both the host country and its international partners.</w:t>
      </w:r>
    </w:p>
    <w:p>
      <w:pPr>
        <w:numPr>
          <w:ilvl w:val="0"/>
          <w:numId w:val="1001"/>
        </w:numPr>
        <w:pStyle w:val="Compact"/>
      </w:pPr>
      <w:r>
        <w:rPr>
          <w:bCs/>
          <w:b/>
        </w:rPr>
        <w:t xml:space="preserve">Adaptability:</w:t>
      </w:r>
      <w:r>
        <w:t xml:space="preserve"> </w:t>
      </w:r>
      <w:r>
        <w:t xml:space="preserve">Working in rapidly changing political landscapes, I have developed the ability to remain flexible while maintaining a clear focus on long-term objectives.</w:t>
      </w:r>
    </w:p>
    <w:p>
      <w:pPr>
        <w:pStyle w:val="FirstParagraph"/>
      </w:pPr>
      <w:r>
        <w:t xml:space="preserve">In addition to these technical competencies, I bring a genuine passion for fostering international collaboration. My work as a Diplomat has been guided by the belief that meaningful relationships are built on trust, transparency, and shared goals. This philosophy is particularly relevant in Colombia Bogotá, where the interplay of local and global interests requires a diplomat who can navigate both macro-level policies and micro-level community needs.</w:t>
      </w:r>
    </w:p>
    <w:bookmarkEnd w:id="22"/>
    <w:bookmarkStart w:id="23" w:name="why-colombia-bogotá"/>
    <w:p>
      <w:pPr>
        <w:pStyle w:val="Heading2"/>
      </w:pPr>
      <w:r>
        <w:t xml:space="preserve">Why Colombia Bogotá?</w:t>
      </w:r>
    </w:p>
    <w:p>
      <w:pPr>
        <w:pStyle w:val="FirstParagraph"/>
      </w:pPr>
      <w:r>
        <w:t xml:space="preserve">Colombia Bogotá is a city that embodies the spirit of diplomacy. Its historic institutions, such as the [specific embassy or cultural center], and its modern infrastructure provide a unique backdrop for engaging with both local and international stakeholders. I am particularly inspired by Colombia’s efforts to position itself as a leader in Latin America, and I am eager to contribute to this vision by supporting initiatives that promote economic growth, cultural exchange, and regional stability.</w:t>
      </w:r>
    </w:p>
    <w:p>
      <w:pPr>
        <w:pStyle w:val="BodyText"/>
      </w:pPr>
      <w:r>
        <w:t xml:space="preserve">Furthermore, Bogotá’s role as a hub for innovation and education makes it an ideal location for advancing diplomatic agendas. The presence of international organizations, academic institutions, and think tanks creates a fertile ground for collaboration. I am confident that my experience in fostering partnerships across sectors will allow me to make a meaningful impact in this environment.</w:t>
      </w:r>
    </w:p>
    <w:p>
      <w:pPr>
        <w:pStyle w:val="BodyText"/>
      </w:pPr>
      <w:r>
        <w:t xml:space="preserve">In conclusion, I am deeply committed to the principles of diplomacy and believe that Colombia Bogotá offers an exceptional platform to advance these goals. My qualifications, combined with my passion for international relations, make me a strong candidate for this position. I would be honored to contribute my expertise to [Organization Name] and help strengthen the diplomatic ties between Colombia and the global community.</w:t>
      </w:r>
    </w:p>
    <w:p>
      <w:pPr>
        <w:pStyle w:val="BodyText"/>
      </w:pPr>
      <w:r>
        <w:t xml:space="preserve">Thank you for considering my application. I look forward to the opportunity to discuss how I can contribute to your mission in Colombia Bogotá.</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Colombia Bogotá</dc:title>
  <dc:creator/>
  <dc:language>en</dc:language>
  <cp:keywords/>
  <dcterms:created xsi:type="dcterms:W3CDTF">2026-07-24T06:13:27Z</dcterms:created>
  <dcterms:modified xsi:type="dcterms:W3CDTF">2026-07-24T06:13:27Z</dcterms:modified>
</cp:coreProperties>
</file>

<file path=docProps/custom.xml><?xml version="1.0" encoding="utf-8"?>
<Properties xmlns="http://schemas.openxmlformats.org/officeDocument/2006/custom-properties" xmlns:vt="http://schemas.openxmlformats.org/officeDocument/2006/docPropsVTypes"/>
</file>