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06cc4118d8b6fe3a7227ddf2670eb9a7a907bad"/>
    <w:p>
      <w:pPr>
        <w:pStyle w:val="Heading1"/>
      </w:pPr>
      <w:r>
        <w:t xml:space="preserve">Cover Letter for Diplomat Position in Kuwait City</w:t>
      </w:r>
    </w:p>
    <w:p>
      <w:pPr>
        <w:pStyle w:val="FirstParagraph"/>
      </w:pPr>
      <w:r>
        <w:t xml:space="preserve">Dear Hiring Committee,</w:t>
      </w:r>
    </w:p>
    <w:p>
      <w:pPr>
        <w:pStyle w:val="BodyText"/>
      </w:pPr>
      <w:r>
        <w:t xml:space="preserve">I am writing to express my enthusiastic interest in the Diplomat position within the Government of Kuwait, specifically in Kuwait City. As a seasoned professional with extensive experience in international relations and cross-cultural diplomacy, I am eager to contribute my expertise to strengthen Kuwait’s global standing and foster meaningful collaborations. This opportunity aligns perfectly with my career trajectory and passion for promoting mutual understanding between nations, particularly in the dynamic political landscape of the Middle East.</w:t>
      </w:r>
    </w:p>
    <w:p>
      <w:pPr>
        <w:pStyle w:val="BodyText"/>
      </w:pPr>
      <w:r>
        <w:t xml:space="preserve">Kuwait City, as the capital of Kuwait and a pivotal hub for regional diplomacy, represents a unique confluence of tradition, modernity, and geopolitical significance. The city’s role as a center for international organizations such as the Gulf Cooperation Council (GCC) and its strategic position in global trade networks make it an ideal location to advance diplomatic initiatives. My background in navigating complex international frameworks and my deep respect for Kuwait’s cultural heritage position me to excel in this role.</w:t>
      </w:r>
    </w:p>
    <w:bookmarkStart w:id="20" w:name="professional-background-and-expertise"/>
    <w:p>
      <w:pPr>
        <w:pStyle w:val="Heading2"/>
      </w:pPr>
      <w:r>
        <w:t xml:space="preserve">Professional Background and Expertise</w:t>
      </w:r>
    </w:p>
    <w:p>
      <w:pPr>
        <w:pStyle w:val="FirstParagraph"/>
      </w:pPr>
      <w:r>
        <w:t xml:space="preserve">Throughout my career as a Diplomat, I have consistently prioritized building bridges between diverse nations through effective communication, strategic negotiation, and a commitment to peacebuilding. My experience spans multiple continents, including assignments in the United States, the United Kingdom, and various Gulf states. These roles have honed my ability to navigate intricate diplomatic protocols while fostering trust among stakeholders with differing priorities.</w:t>
      </w:r>
    </w:p>
    <w:p>
      <w:pPr>
        <w:pStyle w:val="BodyText"/>
      </w:pPr>
      <w:r>
        <w:t xml:space="preserve">A key aspect of my work has been understanding the nuances of cultural diplomacy. In Kuwait City, where tradition and innovation coexist, this skill is invaluable. I have led initiatives that emphasized cultural exchange programs, leveraging art, education, and technology to deepen mutual respect between nations. For instance, while serving as a Diplomatic Advisor in Dubai, I orchestrated a joint initiative with Kuwaiti institutions to promote youth leadership through digital platforms. This project not only enhanced regional collaboration but also demonstrated the power of shared goals in overcoming geopolitical divides.</w:t>
      </w:r>
    </w:p>
    <w:bookmarkEnd w:id="20"/>
    <w:bookmarkStart w:id="21" w:name="alignment-with-kuwaits-vision"/>
    <w:p>
      <w:pPr>
        <w:pStyle w:val="Heading2"/>
      </w:pPr>
      <w:r>
        <w:t xml:space="preserve">Alignment with Kuwait’s Vision</w:t>
      </w:r>
    </w:p>
    <w:p>
      <w:pPr>
        <w:pStyle w:val="FirstParagraph"/>
      </w:pPr>
      <w:r>
        <w:t xml:space="preserve">Kuwait’s vision for a stable, prosperous, and globally connected future resonates deeply with my professional values. The country’s emphasis on diplomacy as a tool for conflict resolution and economic growth aligns perfectly with my expertise in multilateral negotiations. I have consistently advocated for policies that prioritize dialogue over confrontation, a principle that is particularly critical in the Middle East’s ever-evolving political environment.</w:t>
      </w:r>
    </w:p>
    <w:p>
      <w:pPr>
        <w:pStyle w:val="BodyText"/>
      </w:pPr>
      <w:r>
        <w:t xml:space="preserve">Kuwait City’s role as a neutral ground for international mediation is another factor that draws me to this position. The city has historically served as a meeting point for leaders from diverse backgrounds, and I am keen to contribute to its legacy of fostering peace. My experience in mediating disputes between nations—such as facilitating dialogues between regional stakeholders during the 2021 Gulf Cooperation Council crisis—has equipped me with the skills necessary to navigate sensitive geopolitical scenarios while maintaining Kuwait’s interests.</w:t>
      </w:r>
    </w:p>
    <w:bookmarkEnd w:id="21"/>
    <w:bookmarkStart w:id="22" w:name="cultural-and-linguistic-competence"/>
    <w:p>
      <w:pPr>
        <w:pStyle w:val="Heading2"/>
      </w:pPr>
      <w:r>
        <w:t xml:space="preserve">Cultural and Linguistic Competence</w:t>
      </w:r>
    </w:p>
    <w:p>
      <w:pPr>
        <w:pStyle w:val="FirstParagraph"/>
      </w:pPr>
      <w:r>
        <w:t xml:space="preserve">Fluency in Arabic, English, and French has been instrumental in my diplomatic work, enabling me to engage effectively with a wide range of partners. In Kuwait City, where Arabic is the official language and English is widely used in business and international affairs, this linguistic versatility allows for seamless communication. I have also completed advanced training in cross-cultural negotiation techniques, which has proven essential in understanding the unique challenges and opportunities presented by the Middle East’s diverse societies.</w:t>
      </w:r>
    </w:p>
    <w:p>
      <w:pPr>
        <w:pStyle w:val="BodyText"/>
      </w:pPr>
      <w:r>
        <w:t xml:space="preserve">My commitment to cultural sensitivity extends beyond language. I have lived and worked in various Middle Eastern countries, immersing myself in local customs and traditions. This experience has instilled in me a profound respect for the values that shape Kuwaiti society, including its emphasis on hospitality, family, and community. I am confident that this understanding will enable me to represent my country with authenticity and integrity.</w:t>
      </w:r>
    </w:p>
    <w:bookmarkEnd w:id="22"/>
    <w:bookmarkStart w:id="23" w:name="Xcb2d76be39130456b7fdd09c3ff03e4b74eb175"/>
    <w:p>
      <w:pPr>
        <w:pStyle w:val="Heading2"/>
      </w:pPr>
      <w:r>
        <w:t xml:space="preserve">Strategic Vision for Diplomatic Engagement</w:t>
      </w:r>
    </w:p>
    <w:p>
      <w:pPr>
        <w:pStyle w:val="FirstParagraph"/>
      </w:pPr>
      <w:r>
        <w:t xml:space="preserve">If given the opportunity to serve as a Diplomat in Kuwait City, I would focus on three key areas: enhancing regional partnerships, advancing economic cooperation, and promoting cultural diplomacy. Kuwait’s strategic location at the crossroads of Asia, Africa, and Europe offers unparalleled potential for trade and investment. I aim to leverage this advantage by facilitating partnerships between Kuwaiti businesses and international counterparts, ensuring that the country remains a leader in global commerce.</w:t>
      </w:r>
    </w:p>
    <w:p>
      <w:pPr>
        <w:pStyle w:val="BodyText"/>
      </w:pPr>
      <w:r>
        <w:t xml:space="preserve">Additionally, I am passionate about using diplomacy as a means to address global challenges such as climate change and technological innovation. Kuwait City’s commitment to sustainability initiatives, including its National Development Plan 2035, provides a strong foundation for collaborative efforts with other nations. By aligning Kuwait’s goals with international frameworks like the United Nations Sustainable Development Goals (SDGs), I believe we can create lasting impact.</w:t>
      </w:r>
    </w:p>
    <w:bookmarkEnd w:id="23"/>
    <w:bookmarkStart w:id="24" w:name="conclusion"/>
    <w:p>
      <w:pPr>
        <w:pStyle w:val="Heading2"/>
      </w:pPr>
      <w:r>
        <w:t xml:space="preserve">Conclusion</w:t>
      </w:r>
    </w:p>
    <w:p>
      <w:pPr>
        <w:pStyle w:val="FirstParagraph"/>
      </w:pPr>
      <w:r>
        <w:t xml:space="preserve">In conclusion, I am eager to contribute my skills, experience, and dedication to the role of Diplomat in Kuwait City. This position represents not only a professional opportunity but also a chance to make a meaningful difference in shaping Kuwait’s future on the global stage. I am confident that my background in international relations, coupled with my deep appreciation for Kuwait’s cultural and political landscape, will enable me to thrive in this role.</w:t>
      </w:r>
    </w:p>
    <w:p>
      <w:pPr>
        <w:pStyle w:val="BodyText"/>
      </w:pPr>
      <w:r>
        <w:t xml:space="preserve">Thank you for considering my application. I would welcome the opportunity to discuss how my qualifications align with the needs of your organization. Please feel free to contact me at [Your Email Address] or [Your Phone Number]. I look forward to the possibility of contributing to Kuwait’s continued success as a beacon of diplomacy and innovation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Kuwait City</dc:title>
  <dc:creator/>
  <dc:language>en</dc:language>
  <cp:keywords/>
  <dcterms:created xsi:type="dcterms:W3CDTF">2026-07-24T11:10:51Z</dcterms:created>
  <dcterms:modified xsi:type="dcterms:W3CDTF">2026-07-24T11:10:51Z</dcterms:modified>
</cp:coreProperties>
</file>

<file path=docProps/custom.xml><?xml version="1.0" encoding="utf-8"?>
<Properties xmlns="http://schemas.openxmlformats.org/officeDocument/2006/custom-properties" xmlns:vt="http://schemas.openxmlformats.org/officeDocument/2006/docPropsVTypes"/>
</file>