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Diplomat position at an esteemed institution in the United Kingdom Birmingham. With a profound passion for international relations and a proven track record of fostering cross-cultural collaboration, I am eager to contribute my expertise to advance diplomatic efforts within this vibrant city. Birmingham, as a cornerstone of innovation and multicultural exchange in the United Kingdom, offers an unparalleled platform for diplomacy, and I am confident that my background aligns perfectly with the goals of this role.</w:t>
      </w:r>
    </w:p>
    <w:bookmarkStart w:id="20" w:name="X9ffe01ca95cb24d2da596d176d1152bdd22507e"/>
    <w:p>
      <w:pPr>
        <w:pStyle w:val="Heading2"/>
      </w:pPr>
      <w:r>
        <w:t xml:space="preserve">The Role of a Diplomat in United Kingdom Birmingham</w:t>
      </w:r>
    </w:p>
    <w:p>
      <w:pPr>
        <w:pStyle w:val="FirstParagraph"/>
      </w:pPr>
      <w:r>
        <w:t xml:space="preserve">The position of a Diplomat is not merely a professional title but a vital responsibility that bridges nations, promotes mutual understanding, and drives global cooperation. In the context of the United Kingdom Birmingham, this role takes on added significance. As one of the UK’s most dynamic cities, Birmingham is a hub for international business, education, and cultural exchange. Its diverse population and strategic economic position make it a critical node in the UK’s diplomatic network. A Diplomat in this region must navigate complex geopolitical landscapes while fostering partnerships that strengthen both local and global ties.</w:t>
      </w:r>
    </w:p>
    <w:p>
      <w:pPr>
        <w:pStyle w:val="BodyText"/>
      </w:pPr>
      <w:r>
        <w:t xml:space="preserve">My journey as a Diplomat has been defined by a commitment to these principles. Over the past [X years], I have worked extensively in international affairs, specializing in areas such as trade negotiations, cultural diplomacy, and conflict resolution. For instance, during my tenure at [Previous Organization], I led initiatives that facilitated bilateral agreements between the UK and emerging economies, leveraging Birmingham’s unique position as a gateway to Europe and beyond. These experiences have equipped me with the skills to address the multifaceted challenges of modern diplomacy while ensuring alignment with the priorities of the United Kingdom Birmingham.</w:t>
      </w:r>
    </w:p>
    <w:bookmarkEnd w:id="20"/>
    <w:bookmarkStart w:id="21" w:name="why-united-kingdom-birmingham"/>
    <w:p>
      <w:pPr>
        <w:pStyle w:val="Heading2"/>
      </w:pPr>
      <w:r>
        <w:t xml:space="preserve">Why United Kingdom Birmingham?</w:t>
      </w:r>
    </w:p>
    <w:p>
      <w:pPr>
        <w:pStyle w:val="FirstParagraph"/>
      </w:pPr>
      <w:r>
        <w:t xml:space="preserve">The United Kingdom Birmingham is more than a location—it is a symbol of resilience, innovation, and global connectivity. As the second-largest city in the UK, it serves as a melting pot of cultures and ideas, making it an ideal environment for diplomatic work. The city’s emphasis on sustainability, technology, and inclusive governance mirrors the values that underpin effective diplomacy today. By working in Birmingham, I aim to contribute to initiatives that not only enhance the city’s international reputation but also address pressing global challenges such as climate change, economic inequality, and social cohesion.</w:t>
      </w:r>
    </w:p>
    <w:p>
      <w:pPr>
        <w:pStyle w:val="BodyText"/>
      </w:pPr>
      <w:r>
        <w:t xml:space="preserve">Moreover, Birmingham’s role as a cultural and educational powerhouse adds another dimension to its diplomatic potential. Institutions like the University of Birmingham and Aston University attract scholars and professionals from around the world, creating opportunities for collaborative research and policy development. I have always believed that diplomacy thrives on dialogue, and I am particularly inspired by the city’s commitment to fostering inclusive conversations that bridge divides. This aligns with my own approach to diplomacy, which prioritizes empathy, transparency, and long-term partnerships.</w:t>
      </w:r>
    </w:p>
    <w:bookmarkEnd w:id="21"/>
    <w:bookmarkStart w:id="22" w:name="my-qualifications-as-a-diplomat"/>
    <w:p>
      <w:pPr>
        <w:pStyle w:val="Heading2"/>
      </w:pPr>
      <w:r>
        <w:t xml:space="preserve">My Qualifications as a Diplomat</w:t>
      </w:r>
    </w:p>
    <w:p>
      <w:pPr>
        <w:pStyle w:val="FirstParagraph"/>
      </w:pPr>
      <w:r>
        <w:t xml:space="preserve">As a Diplomat, I bring a unique blend of academic rigor and practical experience. My formal education in [Field of Study, e.g., International Relations, Political Science] provided a strong foundation in global politics, while my hands-on work in diplomatic missions has honed my ability to navigate complex scenarios with tact and vision. For example, during my time at [Previous Embassy or Organization], I played a pivotal role in organizing international conferences that brought together stakeholders from diverse backgrounds to address shared challenges. These events not only strengthened bilateral ties but also showcased the power of diplomacy in driving positive change.</w:t>
      </w:r>
    </w:p>
    <w:p>
      <w:pPr>
        <w:pStyle w:val="BodyText"/>
      </w:pPr>
      <w:r>
        <w:t xml:space="preserve">In addition to my professional achievements, I possess a deep understanding of the cultural and historical context that shapes diplomatic interactions. The United Kingdom Birmingham, with its rich heritage and forward-thinking ethos, is a testament to how tradition and innovation can coexist. This duality is essential for effective diplomacy, as it requires an appreciation for the past while remaining adaptable to future demands. My ability to connect with people from different walks of life—whether through language skills, cultural awareness, or strategic communication—has been instrumental in building trust and achieving common goals.</w:t>
      </w:r>
    </w:p>
    <w:bookmarkEnd w:id="22"/>
    <w:bookmarkStart w:id="23" w:name="X6379787e71a5ccc045742ecc3e7ec17c28559df"/>
    <w:p>
      <w:pPr>
        <w:pStyle w:val="Heading2"/>
      </w:pPr>
      <w:r>
        <w:t xml:space="preserve">A Commitment to the United Kingdom Birmingham</w:t>
      </w:r>
    </w:p>
    <w:p>
      <w:pPr>
        <w:pStyle w:val="FirstParagraph"/>
      </w:pPr>
      <w:r>
        <w:t xml:space="preserve">What draws me most to the United Kingdom Birmingham is its potential to serve as a model for inclusive and impactful diplomacy. The city’s initiatives in areas such as green energy, urban development, and community engagement reflect a forward-thinking approach that resonates with my own values. I am particularly interested in contributing to projects that leverage Birmingham’s strengths to address global issues while ensuring equitable outcomes for all residents. Whether it is supporting local businesses in expanding their international reach or facilitating partnerships between UK institutions and global counterparts, I am committed to making a tangible difference.</w:t>
      </w:r>
    </w:p>
    <w:p>
      <w:pPr>
        <w:pStyle w:val="BodyText"/>
      </w:pPr>
      <w:r>
        <w:t xml:space="preserve">Furthermore, the United Kingdom Birmingham’s role as a cultural crossroads offers immense opportunities for diplomatic engagement. From its vibrant arts scene to its diverse communities, the city is a microcosm of the interconnected world we strive to build. As a Diplomat, I am eager to explore ways to amplify these connections and foster mutual respect among global citizens. This includes advocating for policies that protect cultural heritage while promoting innovation and collaboration.</w:t>
      </w:r>
    </w:p>
    <w:bookmarkEnd w:id="23"/>
    <w:bookmarkStart w:id="24" w:name="conclusion"/>
    <w:p>
      <w:pPr>
        <w:pStyle w:val="Heading2"/>
      </w:pPr>
      <w:r>
        <w:t xml:space="preserve">Conclusion</w:t>
      </w:r>
    </w:p>
    <w:p>
      <w:pPr>
        <w:pStyle w:val="FirstParagraph"/>
      </w:pPr>
      <w:r>
        <w:t xml:space="preserve">In conclusion, I am deeply motivated to join the diplomatic efforts of the United Kingdom Birmingham. My experience as a Diplomat, combined with my passion for fostering global understanding, positions me to contribute meaningfully to this dynamic city’s vision. I am particularly drawn to the opportunity to work in an environment where diplomacy is not just a profession but a way of life—one that values inclusivity, innovation, and shared prosperity.</w:t>
      </w:r>
    </w:p>
    <w:p>
      <w:pPr>
        <w:pStyle w:val="BodyText"/>
      </w:pPr>
      <w:r>
        <w:t xml:space="preserve">I would be honored to bring my expertise and dedication to your organization. Thank you for considering my application. I look forward to the possibility of discussing how I can contribute to the continued success of diplomatic initiatives in the United Kingdom Birmingham.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2026-07-24T04:03:38Z</dcterms:created>
  <dcterms:modified xsi:type="dcterms:W3CDTF">2026-07-24T04:03:38Z</dcterms:modified>
</cp:coreProperties>
</file>

<file path=docProps/custom.xml><?xml version="1.0" encoding="utf-8"?>
<Properties xmlns="http://schemas.openxmlformats.org/officeDocument/2006/custom-properties" xmlns:vt="http://schemas.openxmlformats.org/officeDocument/2006/docPropsVTypes"/>
</file>