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Dear [Hiring Manager's Name or Department],</w:t>
      </w:r>
    </w:p>
    <w:p>
      <w:pPr>
        <w:pStyle w:val="BodyText"/>
      </w:pPr>
      <w:r>
        <w:t xml:space="preserve">As a dedicated and compassionate Doctor General Practitioner with over [X years] of experience in primary healthcare, I am excited to apply for the opportunity to contribute my clinical expertise, cultural sensitivity, and unwavering commitment to patient care within the vibrant medical community of Israel Jerusalem. This letter outlines my qualifications, passion for holistic medicine, and alignment with the unique healthcare needs of this historic and dynamic city.</w:t>
      </w:r>
    </w:p>
    <w:bookmarkStart w:id="20" w:name="X5fb9040951edad4473ed1e1dc29b091658330b2"/>
    <w:p>
      <w:pPr>
        <w:pStyle w:val="Heading2"/>
      </w:pPr>
      <w:r>
        <w:t xml:space="preserve">Why Israel Jerusalem? A Commitment to Community and Culture</w:t>
      </w:r>
    </w:p>
    <w:p>
      <w:pPr>
        <w:pStyle w:val="FirstParagraph"/>
      </w:pPr>
      <w:r>
        <w:t xml:space="preserve">Israel Jerusalem is not only a city of profound historical and spiritual significance but also a melting pot of diverse cultures, languages, and lifestyles. As a Doctor General Practitioner, I understand that delivering exceptional care requires more than clinical knowledge—it demands an acute awareness of the social, cultural, and environmental factors that shape patients’ health. In Jerusalem, where communities range from ultra-Orthodox Jews to Arab-Israelis and international expatriates, my ability to communicate in Hebrew and Arabic (or other languages as applicable) allows me to bridge gaps in understanding and build trust with patients from all walks of life.</w:t>
      </w:r>
    </w:p>
    <w:p>
      <w:pPr>
        <w:pStyle w:val="BodyText"/>
      </w:pPr>
      <w:r>
        <w:t xml:space="preserve">Living and practicing in Israel Jerusalem would enable me to immerse myself in a healthcare system that prioritizes both modern medical advancements and traditional healing practices. The city’s unique challenges, such as the need for accessible care in densely populated neighborhoods or the management of chronic conditions amidst cultural diversity, resonate deeply with my professional ethos. I am eager to collaborate with local healthcare providers to address these challenges while upholding the highest standards of medical ethics and patient-centered care.</w:t>
      </w:r>
    </w:p>
    <w:bookmarkEnd w:id="20"/>
    <w:bookmarkStart w:id="21" w:name="Xc24c1ecfddfd7c433f66f499745b46713336e6f"/>
    <w:p>
      <w:pPr>
        <w:pStyle w:val="Heading2"/>
      </w:pPr>
      <w:r>
        <w:t xml:space="preserve">Clinical Expertise and Professional Achievements</w:t>
      </w:r>
    </w:p>
    <w:p>
      <w:pPr>
        <w:pStyle w:val="FirstParagraph"/>
      </w:pPr>
      <w:r>
        <w:t xml:space="preserve">Throughout my career as a Doctor General Practitioner, I have focused on delivering comprehensive, preventive, and personalized care to patients of all ages. My training at [Medical School/Institution] equipped me with a strong foundation in internal medicine, pediatrics, geriatrics, and women’s health. Additionally, I have completed specialized certifications in [mention relevant areas such as chronic disease management or public health], which further enhance my ability to address complex medical needs within the community.</w:t>
      </w:r>
    </w:p>
    <w:p>
      <w:pPr>
        <w:pStyle w:val="BodyText"/>
      </w:pPr>
      <w:r>
        <w:t xml:space="preserve">In my previous role at [Previous Healthcare Institution], I managed a patient panel of over 1,500 individuals, providing primary care services that included routine check-ups, acute illness management, and long-term condition monitoring. I am particularly proud of my work in developing a community outreach program that increased vaccination rates among underserved populations by 40% within two years. This initiative not only improved public health outcomes but also reinforced my belief in the power of education and collaboration to drive positive change.</w:t>
      </w:r>
    </w:p>
    <w:p>
      <w:pPr>
        <w:pStyle w:val="BodyText"/>
      </w:pPr>
      <w:r>
        <w:t xml:space="preserve">My approach to medicine is rooted in empathy, transparency, and continuous learning. I stay updated on the latest medical research through regular participation in conferences and professional development courses. For instance, I recently attended a workshop on [specific topic relevant to general practice], which deepened my understanding of [relevant clinical area]. This commitment to lifelong learning ensures that my patients receive evidence-based care tailored to their unique needs.</w:t>
      </w:r>
    </w:p>
    <w:bookmarkEnd w:id="21"/>
    <w:bookmarkStart w:id="22" w:name="Xc3ebac2dbad472525ec4c190243289a5e9a47e9"/>
    <w:p>
      <w:pPr>
        <w:pStyle w:val="Heading2"/>
      </w:pPr>
      <w:r>
        <w:t xml:space="preserve">Adapting to the Israeli Healthcare System</w:t>
      </w:r>
    </w:p>
    <w:p>
      <w:pPr>
        <w:pStyle w:val="FirstParagraph"/>
      </w:pPr>
      <w:r>
        <w:t xml:space="preserve">Israel’s healthcare system, with its emphasis on universal coverage and preventive care, aligns seamlessly with my professional values. The country’s integrated approach—where primary care physicians act as the first point of contact for patients—mirrors my belief in early intervention and holistic health management. I am familiar with the Israeli Health Ministry’s guidelines and have experience working within frameworks that prioritize cost-effectiveness without compromising quality.</w:t>
      </w:r>
    </w:p>
    <w:p>
      <w:pPr>
        <w:pStyle w:val="BodyText"/>
      </w:pPr>
      <w:r>
        <w:t xml:space="preserve">Moreover, I recognize the importance of adapting to local protocols, such as the use of electronic medical records (EMR) systems like [specific EMR software if applicable] and compliance with national health insurance regulations. My ability to quickly integrate into new healthcare environments ensures that I can contribute effectively from day one, whether in a private clinic or a public health facility.</w:t>
      </w:r>
    </w:p>
    <w:bookmarkEnd w:id="22"/>
    <w:bookmarkStart w:id="23" w:name="a-personal-connection-to-jerusalem"/>
    <w:p>
      <w:pPr>
        <w:pStyle w:val="Heading2"/>
      </w:pPr>
      <w:r>
        <w:t xml:space="preserve">A Personal Connection to Jerusalem</w:t>
      </w:r>
    </w:p>
    <w:p>
      <w:pPr>
        <w:pStyle w:val="FirstParagraph"/>
      </w:pPr>
      <w:r>
        <w:t xml:space="preserve">While my professional qualifications are robust, my decision to seek opportunities in Israel Jerusalem is also deeply personal. I have long admired the city’s resilience and its role as a hub of innovation and tradition. The opportunity to serve in this setting is not just a career move but a chance to make a meaningful impact on the lives of individuals and families who call Jerusalem home.</w:t>
      </w:r>
    </w:p>
    <w:p>
      <w:pPr>
        <w:pStyle w:val="BodyText"/>
      </w:pPr>
      <w:r>
        <w:t xml:space="preserve">I am particularly drawn to the city’s focus on community-driven healthcare initiatives, such as telemedicine programs and partnerships with local organizations. I am eager to contribute my skills in these areas while learning from the expertise of Israeli medical professionals. My goal is to become an integral part of a team that values both clinical excellence and compassionate care.</w:t>
      </w:r>
    </w:p>
    <w:bookmarkEnd w:id="23"/>
    <w:bookmarkStart w:id="24" w:name="conclusion"/>
    <w:p>
      <w:pPr>
        <w:pStyle w:val="Heading2"/>
      </w:pPr>
      <w:r>
        <w:t xml:space="preserve">Conclusion</w:t>
      </w:r>
    </w:p>
    <w:p>
      <w:pPr>
        <w:pStyle w:val="FirstParagraph"/>
      </w:pPr>
      <w:r>
        <w:t xml:space="preserve">In conclusion, I am confident that my experience as a Doctor General Practitioner, combined with my cultural adaptability and passion for serving diverse communities, makes me an ideal candidate for this role in Israel Jerusalem. I am enthusiastic about the opportunity to collaborate with your team and contribute to the well-being of patients in this extraordinary city.</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vibrant healthcare landscape of Israel Jerusalem.</w:t>
      </w:r>
    </w:p>
    <w:p>
      <w:pPr>
        <w:pStyle w:val="BodyText"/>
      </w:pPr>
      <w:r>
        <w:t xml:space="preserve">Sincerely,</w:t>
      </w:r>
    </w:p>
    <w:p>
      <w:pPr>
        <w:pStyle w:val="BodyText"/>
      </w:pPr>
      <w:r>
        <w:t xml:space="preserve">[Your Full Name]</w:t>
      </w:r>
    </w:p>
    <w:p>
      <w:pPr>
        <w:pStyle w:val="BodyText"/>
      </w:pPr>
      <w:r>
        <w:t xml:space="preserve">[Your Contact Information: Phone, Email,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2025-12-11T16:19:16Z</dcterms:created>
  <dcterms:modified xsi:type="dcterms:W3CDTF">2025-12-11T16:19:16Z</dcterms:modified>
</cp:coreProperties>
</file>

<file path=docProps/custom.xml><?xml version="1.0" encoding="utf-8"?>
<Properties xmlns="http://schemas.openxmlformats.org/officeDocument/2006/custom-properties" xmlns:vt="http://schemas.openxmlformats.org/officeDocument/2006/docPropsVTypes"/>
</file>