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Doctor</w:t>
      </w:r>
      <w:r>
        <w:t xml:space="preserve"> </w:t>
      </w:r>
      <w:r>
        <w:t xml:space="preserve">General</w:t>
      </w:r>
      <w:r>
        <w:t xml:space="preserve"> </w:t>
      </w:r>
      <w:r>
        <w:t xml:space="preserve">Practitioner</w:t>
      </w:r>
      <w:r>
        <w:t xml:space="preserve"> </w:t>
      </w:r>
      <w:r>
        <w:t xml:space="preserve">in</w:t>
      </w:r>
      <w:r>
        <w:t xml:space="preserve"> </w:t>
      </w:r>
      <w:r>
        <w:t xml:space="preserve">Japan</w:t>
      </w:r>
      <w:r>
        <w:t xml:space="preserve"> </w:t>
      </w:r>
      <w:r>
        <w:t xml:space="preserve">Kyoto</w:t>
      </w:r>
    </w:p>
    <w:bookmarkStart w:id="25" w:name="cover-letter"/>
    <w:p>
      <w:pPr>
        <w:pStyle w:val="Heading1"/>
      </w:pPr>
      <w:r>
        <w:t xml:space="preserve">Cover Letter</w:t>
      </w:r>
    </w:p>
    <w:p>
      <w:pPr>
        <w:pStyle w:val="FirstParagraph"/>
      </w:pPr>
      <w:r>
        <w:t xml:space="preserve">Dear [Recipient's Name],</w:t>
      </w:r>
    </w:p>
    <w:p>
      <w:pPr>
        <w:pStyle w:val="BodyText"/>
      </w:pPr>
      <w:r>
        <w:t xml:space="preserve">I am writing to express my sincere interest in the Doctor General Practitioner position at your esteemed institution in Kyoto, Japan. As a dedicated and experienced medical professional with a passion for holistic patient care, I am eager to contribute my skills and knowledge to the vibrant healthcare community of Kyoto. My background in general practice, combined with my deep respect for Japanese culture and medical traditions, makes me an ideal candidate for this role.</w:t>
      </w:r>
    </w:p>
    <w:bookmarkStart w:id="20" w:name="why-japan-kyoto"/>
    <w:p>
      <w:pPr>
        <w:pStyle w:val="Heading2"/>
      </w:pPr>
      <w:r>
        <w:t xml:space="preserve">Why Japan Kyoto?</w:t>
      </w:r>
    </w:p>
    <w:p>
      <w:pPr>
        <w:pStyle w:val="FirstParagraph"/>
      </w:pPr>
      <w:r>
        <w:t xml:space="preserve">Kyoto, a city renowned for its rich history, serene temples, and harmonious blend of tradition and modernity, is also a hub of advanced healthcare. The city’s commitment to patient-centered care and its integration of traditional practices with cutting-edge medicine align perfectly with my professional values. I am particularly drawn to the opportunity to work in a place where the emphasis on preventive care, community health, and cultural sensitivity is deeply ingrained in the healthcare system.</w:t>
      </w:r>
    </w:p>
    <w:p>
      <w:pPr>
        <w:pStyle w:val="BodyText"/>
      </w:pPr>
      <w:r>
        <w:t xml:space="preserve">Japan’s healthcare infrastructure is among the most efficient in the world, with a strong focus on accessibility and quality. As a Doctor General Practitioner, I am committed to upholding these standards while fostering trust through empathy and clear communication. Kyoto’s unique demographic, which includes both elderly populations and tech-savvy younger generations, presents an exciting challenge to adapt my practice to diverse needs—a challenge I welcome with enthusiasm.</w:t>
      </w:r>
    </w:p>
    <w:bookmarkEnd w:id="20"/>
    <w:bookmarkStart w:id="21" w:name="professional-background"/>
    <w:p>
      <w:pPr>
        <w:pStyle w:val="Heading2"/>
      </w:pPr>
      <w:r>
        <w:t xml:space="preserve">Professional Background</w:t>
      </w:r>
    </w:p>
    <w:p>
      <w:pPr>
        <w:pStyle w:val="FirstParagraph"/>
      </w:pPr>
      <w:r>
        <w:t xml:space="preserve">With over [X] years of experience in general medicine, I have developed a comprehensive understanding of primary care, chronic disease management, and preventive health strategies. My journey as a Doctor General Practitioner has been guided by the principles of patient autonomy, evidence-based practice, and continuous learning. Whether treating acute illnesses or managing long-term conditions, I prioritize individualized care that respects patients’ cultural and personal preferences.</w:t>
      </w:r>
    </w:p>
    <w:p>
      <w:pPr>
        <w:pStyle w:val="BodyText"/>
      </w:pPr>
      <w:r>
        <w:t xml:space="preserve">My training includes [mention specific certifications or education, e.g., "a Master’s in Family Medicine from [University]"] and hands-on experience in multicultural clinics across [mention countries if applicable]. These experiences have honed my ability to work in diverse settings, a skill I believe is essential for contributing effectively to Kyoto’s healthcare landscape. I am particularly adept at building rapport with patients, which is critical for fostering long-term relationships and ensuring adherence to treatment plans.</w:t>
      </w:r>
    </w:p>
    <w:bookmarkEnd w:id="21"/>
    <w:bookmarkStart w:id="22" w:name="understanding-of-japanese-healthcare"/>
    <w:p>
      <w:pPr>
        <w:pStyle w:val="Heading2"/>
      </w:pPr>
      <w:r>
        <w:t xml:space="preserve">Understanding of Japanese Healthcare</w:t>
      </w:r>
    </w:p>
    <w:p>
      <w:pPr>
        <w:pStyle w:val="FirstParagraph"/>
      </w:pPr>
      <w:r>
        <w:t xml:space="preserve">I have studied Japan’s healthcare system extensively, recognizing its strengths in universal coverage, low administrative costs, and emphasis on preventive care. The integration of traditional Kampo medicine with Western practices is especially intriguing to me. While I am not yet fluent in Japanese, I am actively pursuing language studies to better connect with patients and colleagues. My commitment to cultural competence extends beyond language; I aim to understand the nuances of Japanese patient expectations, such as the value placed on respect for authority and attention to detail.</w:t>
      </w:r>
    </w:p>
    <w:p>
      <w:pPr>
        <w:pStyle w:val="BodyText"/>
      </w:pPr>
      <w:r>
        <w:t xml:space="preserve">Additionally, I have followed recent advancements in Japan’s healthcare sector, including digitalization initiatives like electronic health records and telemedicine. These innovations align with my belief in leveraging technology to improve accessibility and efficiency. I am eager to contribute my technical skills in this area while learning from the expertise of local practitioners.</w:t>
      </w:r>
    </w:p>
    <w:bookmarkEnd w:id="22"/>
    <w:bookmarkStart w:id="23" w:name="why-choose-me"/>
    <w:p>
      <w:pPr>
        <w:pStyle w:val="Heading2"/>
      </w:pPr>
      <w:r>
        <w:t xml:space="preserve">Why Choose Me?</w:t>
      </w:r>
    </w:p>
    <w:p>
      <w:pPr>
        <w:pStyle w:val="FirstParagraph"/>
      </w:pPr>
      <w:r>
        <w:t xml:space="preserve">My qualifications as a Doctor General Practitioner are complemented by a strong work ethic, adaptability, and a genuine passion for service. I thrive in fast-paced environments where collaboration and innovation are prioritized. My ability to communicate complex medical information in an approachable manner ensures that patients feel informed and empowered to make decisions about their health.</w:t>
      </w:r>
    </w:p>
    <w:p>
      <w:pPr>
        <w:pStyle w:val="BodyText"/>
      </w:pPr>
      <w:r>
        <w:t xml:space="preserve">Furthermore, I am deeply committed to lifelong learning. I regularly attend medical conferences, participate in continuing education programs, and stay updated on global health trends. This dedication ensures that my practice remains at the forefront of medical advancements, which is crucial for meeting the evolving needs of Kyoto’s population.</w:t>
      </w:r>
    </w:p>
    <w:bookmarkEnd w:id="23"/>
    <w:bookmarkStart w:id="24" w:name="conclusion"/>
    <w:p>
      <w:pPr>
        <w:pStyle w:val="Heading2"/>
      </w:pPr>
      <w:r>
        <w:t xml:space="preserve">Conclusion</w:t>
      </w:r>
    </w:p>
    <w:p>
      <w:pPr>
        <w:pStyle w:val="FirstParagraph"/>
      </w:pPr>
      <w:r>
        <w:t xml:space="preserve">I am excited about the opportunity to bring my skills and perspective to your team in Kyoto. I am confident that my background in general medicine, cultural sensitivity, and commitment to patient care will allow me to make meaningful contributions to your institution. I would be honored to discuss how my qualifications align with your needs and how I can support the health and well-being of Kyoto’s community.</w:t>
      </w:r>
    </w:p>
    <w:p>
      <w:pPr>
        <w:pStyle w:val="BodyText"/>
      </w:pPr>
      <w:r>
        <w:t xml:space="preserve">Thank you for considering my application. I look forward to the possibility of contributing to your organization and experiencing the unique healthcare environment of Japan firsthand.</w:t>
      </w:r>
    </w:p>
    <w:p>
      <w:pPr>
        <w:pStyle w:val="BodyText"/>
      </w:pPr>
      <w:r>
        <w:t xml:space="preserve">Sincerely,</w:t>
      </w:r>
      <w:r>
        <w:br/>
      </w:r>
      <w:r>
        <w:t xml:space="preserve">[Your Full Name]</w:t>
      </w:r>
      <w:r>
        <w:br/>
      </w:r>
      <w:r>
        <w:t xml:space="preserve">[Your Contact Information]</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Doctor General Practitioner in Japan Kyoto</dc:title>
  <dc:creator/>
  <cp:keywords/>
  <dcterms:created xsi:type="dcterms:W3CDTF">2026-07-23T22:16:57Z</dcterms:created>
  <dcterms:modified xsi:type="dcterms:W3CDTF">2026-07-23T22:16:57Z</dcterms:modified>
</cp:coreProperties>
</file>

<file path=docProps/custom.xml><?xml version="1.0" encoding="utf-8"?>
<Properties xmlns="http://schemas.openxmlformats.org/officeDocument/2006/custom-properties" xmlns:vt="http://schemas.openxmlformats.org/officeDocument/2006/docPropsVTypes"/>
</file>