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5" w:name="X40571bc07f4f73b90e73afaf7efe454c81e9f58"/>
    <w:p>
      <w:pPr>
        <w:pStyle w:val="Heading1"/>
      </w:pPr>
      <w:r>
        <w:t xml:space="preserve">Cover Letter for Doctor General Practitioner Position in Uzbekistan Tashkent</w:t>
      </w:r>
    </w:p>
    <w:p>
      <w:pPr>
        <w:pStyle w:val="FirstParagraph"/>
      </w:pPr>
      <w:r>
        <w:t xml:space="preserve">Dear [Recipient's Name or Hiring Committee],</w:t>
      </w:r>
    </w:p>
    <w:p>
      <w:pPr>
        <w:pStyle w:val="BodyText"/>
      </w:pPr>
      <w:r>
        <w:t xml:space="preserve">I am writing to express my enthusiastic interest in the Doctor General Practitioner position at a reputable healthcare institution in Uzbekistan Tashkent. As a dedicated and experienced medical professional with a strong foundation in primary care, I am eager to contribute my expertise to the dynamic healthcare landscape of Tashkent, where the demand for compassionate and skilled general practitioners is growing. This opportunity aligns perfectly with my career goals and passion for delivering high-quality, patient-centered care.</w:t>
      </w:r>
    </w:p>
    <w:bookmarkStart w:id="20" w:name="professional-background-and-expertise"/>
    <w:p>
      <w:pPr>
        <w:pStyle w:val="Heading2"/>
      </w:pPr>
      <w:r>
        <w:t xml:space="preserve">Professional Background and Expertise</w:t>
      </w:r>
    </w:p>
    <w:p>
      <w:pPr>
        <w:pStyle w:val="FirstParagraph"/>
      </w:pPr>
      <w:r>
        <w:t xml:space="preserve">With over [X years] of experience in general medicine, I have developed a comprehensive understanding of diagnosing and managing a wide range of medical conditions. My work as a Doctor General Practitioner has been centered on providing holistic care to patients across diverse age groups, emphasizing preventive medicine, chronic disease management, and health education. Throughout my career, I have prioritized building trust with patients through clear communication and personalized treatment plans, ensuring that their unique needs are met with empathy and professionalism.</w:t>
      </w:r>
    </w:p>
    <w:p>
      <w:pPr>
        <w:pStyle w:val="BodyText"/>
      </w:pPr>
      <w:r>
        <w:t xml:space="preserve">My academic training includes a [Medical Degree] from [University Name], where I graduated with honors. This was followed by specialized training in primary care, including rotations in internal medicine, pediatrics, geriatrics, and public health. These experiences have equipped me with the clinical acumen to address complex cases while maintaining a focus on preventive strategies that align with the evolving healthcare priorities of Uzbekistan Tashkent.</w:t>
      </w:r>
    </w:p>
    <w:bookmarkEnd w:id="20"/>
    <w:bookmarkStart w:id="21" w:name="Xf9f1e33ec0a7105c6951a8e125963983d64c052"/>
    <w:p>
      <w:pPr>
        <w:pStyle w:val="Heading2"/>
      </w:pPr>
      <w:r>
        <w:t xml:space="preserve">Commitment to Healthcare in Uzbekistan Tashkent</w:t>
      </w:r>
    </w:p>
    <w:p>
      <w:pPr>
        <w:pStyle w:val="FirstParagraph"/>
      </w:pPr>
      <w:r>
        <w:t xml:space="preserve">Uzbekistan, and particularly Tashkent, is undergoing significant advancements in its healthcare sector, with a growing emphasis on accessible and equitable medical services. As a Doctor General Practitioner, I am deeply committed to supporting these efforts by providing care that reflects the cultural and socioeconomic realities of the region. I recognize that general practitioners in Tashkent play a pivotal role in addressing both acute and chronic health issues while serving as the first point of contact for patients seeking medical attention.</w:t>
      </w:r>
    </w:p>
    <w:p>
      <w:pPr>
        <w:pStyle w:val="BodyText"/>
      </w:pPr>
      <w:r>
        <w:t xml:space="preserve">My experience working with multicultural communities has prepared me to navigate diverse patient populations, which is especially relevant in Tashkent’s urban centers where individuals from various backgrounds reside. I am adept at tailoring my approach to align with local health practices while integrating evidence-based medical guidelines. Additionally, I am eager to contribute to initiatives that promote public health awareness and disease prevention in the community, such as vaccination campaigns and chronic disease management programs.</w:t>
      </w:r>
    </w:p>
    <w:bookmarkEnd w:id="21"/>
    <w:bookmarkStart w:id="22" w:name="skills-and-qualifications"/>
    <w:p>
      <w:pPr>
        <w:pStyle w:val="Heading2"/>
      </w:pPr>
      <w:r>
        <w:t xml:space="preserve">Skills and Qualifications</w:t>
      </w:r>
    </w:p>
    <w:p>
      <w:pPr>
        <w:pStyle w:val="FirstParagraph"/>
      </w:pPr>
      <w:r>
        <w:t xml:space="preserve">As a Doctor General Practitioner, I bring a diverse set of skills that are critical to delivering effective care. These include:</w:t>
      </w:r>
    </w:p>
    <w:p>
      <w:pPr>
        <w:numPr>
          <w:ilvl w:val="0"/>
          <w:numId w:val="1001"/>
        </w:numPr>
        <w:pStyle w:val="Compact"/>
      </w:pPr>
      <w:r>
        <w:rPr>
          <w:bCs/>
          <w:b/>
        </w:rPr>
        <w:t xml:space="preserve">Clinical Expertise:</w:t>
      </w:r>
      <w:r>
        <w:t xml:space="preserve"> </w:t>
      </w:r>
      <w:r>
        <w:t xml:space="preserve">Proficient in diagnosing and managing common ailments, conducting routine check-ups, and coordinating specialist referrals when necessary.</w:t>
      </w:r>
    </w:p>
    <w:p>
      <w:pPr>
        <w:numPr>
          <w:ilvl w:val="0"/>
          <w:numId w:val="1001"/>
        </w:numPr>
        <w:pStyle w:val="Compact"/>
      </w:pPr>
      <w:r>
        <w:rPr>
          <w:bCs/>
          <w:b/>
        </w:rPr>
        <w:t xml:space="preserve">Communication Skills:</w:t>
      </w:r>
      <w:r>
        <w:t xml:space="preserve"> </w:t>
      </w:r>
      <w:r>
        <w:t xml:space="preserve">Strong interpersonal abilities to build rapport with patients and their families, ensuring they feel heard and understood.</w:t>
      </w:r>
    </w:p>
    <w:p>
      <w:pPr>
        <w:numPr>
          <w:ilvl w:val="0"/>
          <w:numId w:val="1001"/>
        </w:numPr>
        <w:pStyle w:val="Compact"/>
      </w:pPr>
      <w:r>
        <w:rPr>
          <w:bCs/>
          <w:b/>
        </w:rPr>
        <w:t xml:space="preserve">Cultural Sensitivity:</w:t>
      </w:r>
      <w:r>
        <w:t xml:space="preserve"> </w:t>
      </w:r>
      <w:r>
        <w:t xml:space="preserve">Experience in working with diverse populations, allowing me to adapt my approach to meet the cultural expectations of Tashkent’s residents.</w:t>
      </w:r>
    </w:p>
    <w:p>
      <w:pPr>
        <w:numPr>
          <w:ilvl w:val="0"/>
          <w:numId w:val="1001"/>
        </w:numPr>
        <w:pStyle w:val="Compact"/>
      </w:pPr>
      <w:r>
        <w:rPr>
          <w:bCs/>
          <w:b/>
        </w:rPr>
        <w:t xml:space="preserve">Administrative Competence:</w:t>
      </w:r>
      <w:r>
        <w:t xml:space="preserve"> </w:t>
      </w:r>
      <w:r>
        <w:t xml:space="preserve">Familiarity with medical record-keeping, electronic health systems, and coordinating care within multidisciplinary teams.</w:t>
      </w:r>
    </w:p>
    <w:p>
      <w:pPr>
        <w:numPr>
          <w:ilvl w:val="0"/>
          <w:numId w:val="1001"/>
        </w:numPr>
        <w:pStyle w:val="Compact"/>
      </w:pPr>
      <w:r>
        <w:rPr>
          <w:bCs/>
          <w:b/>
        </w:rPr>
        <w:t xml:space="preserve">Continuing Education:</w:t>
      </w:r>
      <w:r>
        <w:t xml:space="preserve"> </w:t>
      </w:r>
      <w:r>
        <w:t xml:space="preserve">A commitment to staying updated with the latest medical research and advancements through participation in professional development programs.</w:t>
      </w:r>
    </w:p>
    <w:p>
      <w:pPr>
        <w:pStyle w:val="FirstParagraph"/>
      </w:pPr>
      <w:r>
        <w:t xml:space="preserve">I am particularly drawn to the opportunity to work in Uzbekistan Tashkent because of its vibrant healthcare ecosystem and the chance to contribute to a system that is increasingly prioritizing primary care as a cornerstone of public health. I am confident that my background, skills, and passion for medicine make me an ideal candidate for this role.</w:t>
      </w:r>
    </w:p>
    <w:bookmarkEnd w:id="22"/>
    <w:bookmarkStart w:id="23" w:name="why-uzbekistan-tashkent"/>
    <w:p>
      <w:pPr>
        <w:pStyle w:val="Heading2"/>
      </w:pPr>
      <w:r>
        <w:t xml:space="preserve">Why Uzbekistan Tashkent?</w:t>
      </w:r>
    </w:p>
    <w:p>
      <w:pPr>
        <w:pStyle w:val="FirstParagraph"/>
      </w:pPr>
      <w:r>
        <w:t xml:space="preserve">Tashkent, as the capital and largest city of Uzbekistan, is a hub of innovation and cultural richness. The city’s healthcare infrastructure is expanding to meet the needs of its growing population, and I am eager to be part of this transformation. Working in Tashkent would allow me to apply my expertise in a setting where general practitioners are integral to improving health outcomes and fostering trust within communities.</w:t>
      </w:r>
    </w:p>
    <w:p>
      <w:pPr>
        <w:pStyle w:val="BodyText"/>
      </w:pPr>
      <w:r>
        <w:t xml:space="preserve">I am particularly inspired by Uzbekistan’s efforts to modernize its healthcare sector, including investments in digital health solutions and training programs for medical professionals. As a Doctor General Practitioner, I aim to support these initiatives by delivering care that is both technologically informed and deeply human. My goal is to contribute to the well-being of Tashkent’s residents while collaborating with local healthcare providers to ensure sustainable, patient-centered practices.</w:t>
      </w:r>
    </w:p>
    <w:bookmarkEnd w:id="23"/>
    <w:bookmarkStart w:id="24" w:name="conclusion"/>
    <w:p>
      <w:pPr>
        <w:pStyle w:val="Heading2"/>
      </w:pPr>
      <w:r>
        <w:t xml:space="preserve">Conclusion</w:t>
      </w:r>
    </w:p>
    <w:p>
      <w:pPr>
        <w:pStyle w:val="FirstParagraph"/>
      </w:pPr>
      <w:r>
        <w:t xml:space="preserve">In conclusion, I am excited about the possibility of joining your team as a Doctor General Practitioner in Uzbekistan Tashkent. My dedication to excellence, combined with my experience in primary care and cultural adaptability, positions me to make meaningful contributions to your institution. I would be honored to discuss how my qualifications align with your needs and how I can support the mission of providing exceptional healthcare services in Tashkent.</w:t>
      </w:r>
    </w:p>
    <w:p>
      <w:pPr>
        <w:pStyle w:val="BodyText"/>
      </w:pPr>
      <w:r>
        <w:t xml:space="preserve">Thank you for considering my application. I look forward to the opportunity to contribute my skills and passion for medicine to your organization.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2025-12-10T10:32:11Z</dcterms:created>
  <dcterms:modified xsi:type="dcterms:W3CDTF">2025-12-10T10:32:11Z</dcterms:modified>
</cp:coreProperties>
</file>

<file path=docProps/custom.xml><?xml version="1.0" encoding="utf-8"?>
<Properties xmlns="http://schemas.openxmlformats.org/officeDocument/2006/custom-properties" xmlns:vt="http://schemas.openxmlformats.org/officeDocument/2006/docPropsVTypes"/>
</file>