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Economist</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24"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Economist position at [Company/Organization Name] in Indonesia Jakarta. As a dedicated professional with a strong background in economic analysis, policy development, and market research, I am eager to contribute my expertise to a dynamic environment like Jakarta’s rapidly evolving economy. This opportunity aligns perfectly with my career goals and passion for addressing complex economic challenges while supporting sustainable growth in emerging markets such as Indonesia.</w:t>
      </w:r>
    </w:p>
    <w:p>
      <w:pPr>
        <w:pStyle w:val="BodyText"/>
      </w:pPr>
      <w:r>
        <w:t xml:space="preserve">Having spent [X years] analyzing macroeconomic trends, evaluating fiscal policies, and conducting data-driven research, I have developed a deep understanding of the intricacies of economic systems. My work has focused on bridging theoretical concepts with practical applications to inform decision-making processes for governments, businesses, and international organizations. The role of an Economist in Indonesia Jakarta is particularly compelling to me because it offers a unique platform to engage with one of Southeast Asia’s most vibrant economies, where economic growth, urbanization, and technological innovation are reshaping the landscape.</w:t>
      </w:r>
    </w:p>
    <w:bookmarkStart w:id="20" w:name="why-indonesia-jakarta"/>
    <w:p>
      <w:pPr>
        <w:pStyle w:val="Heading2"/>
      </w:pPr>
      <w:r>
        <w:t xml:space="preserve">Why Indonesia Jakarta?</w:t>
      </w:r>
    </w:p>
    <w:p>
      <w:pPr>
        <w:pStyle w:val="FirstParagraph"/>
      </w:pPr>
      <w:r>
        <w:t xml:space="preserve">Indonesia Jakarta stands as a critical hub for economic activity in the region. As the capital city and a global metropolis, it is home to diverse industries ranging from manufacturing and services to technology and finance. The challenges of urbanization, income inequality, and environmental sustainability in Jakarta present both opportunities and complexities that require innovative economic solutions. My expertise in analyzing these multifaceted issues positions me to contribute meaningfully to your organization’s mission of driving informed policy decisions or strategic business initiatives.</w:t>
      </w:r>
    </w:p>
    <w:p>
      <w:pPr>
        <w:pStyle w:val="BodyText"/>
      </w:pPr>
      <w:r>
        <w:t xml:space="preserve">During my tenure as an Economist at [Previous Employer], I spearheaded projects that examined the impact of inflation, trade dynamics, and labor market trends on economic stability. For instance, I conducted a comprehensive study on the effects of Indonesia’s currency fluctuations on small and medium enterprises (SMEs), which provided actionable insights for policymakers. This experience underscored the importance of contextual understanding when addressing economic challenges in regions like Jakarta, where local conditions often diverge from global trends.</w:t>
      </w:r>
    </w:p>
    <w:bookmarkEnd w:id="20"/>
    <w:bookmarkStart w:id="21" w:name="key-skills-and-expertise"/>
    <w:p>
      <w:pPr>
        <w:pStyle w:val="Heading2"/>
      </w:pPr>
      <w:r>
        <w:t xml:space="preserve">Key Skills and Expertise</w:t>
      </w:r>
    </w:p>
    <w:p>
      <w:pPr>
        <w:pStyle w:val="FirstParagraph"/>
      </w:pPr>
      <w:r>
        <w:t xml:space="preserve">My core competencies as an Economist include:</w:t>
      </w:r>
    </w:p>
    <w:p>
      <w:pPr>
        <w:numPr>
          <w:ilvl w:val="0"/>
          <w:numId w:val="1001"/>
        </w:numPr>
        <w:pStyle w:val="Compact"/>
      </w:pPr>
      <w:r>
        <w:rPr>
          <w:bCs/>
          <w:b/>
        </w:rPr>
        <w:t xml:space="preserve">Data Analysis:</w:t>
      </w:r>
      <w:r>
        <w:t xml:space="preserve"> </w:t>
      </w:r>
      <w:r>
        <w:t xml:space="preserve">Proficient in using tools such as Excel, Stata, and Python to process large datasets and derive actionable insights.</w:t>
      </w:r>
    </w:p>
    <w:p>
      <w:pPr>
        <w:numPr>
          <w:ilvl w:val="0"/>
          <w:numId w:val="1001"/>
        </w:numPr>
        <w:pStyle w:val="Compact"/>
      </w:pPr>
      <w:r>
        <w:rPr>
          <w:bCs/>
          <w:b/>
        </w:rPr>
        <w:t xml:space="preserve">Economic Modeling:</w:t>
      </w:r>
      <w:r>
        <w:t xml:space="preserve"> </w:t>
      </w:r>
      <w:r>
        <w:t xml:space="preserve">Skilled in developing predictive models to forecast market trends and assess the impact of policy interventions.</w:t>
      </w:r>
    </w:p>
    <w:p>
      <w:pPr>
        <w:numPr>
          <w:ilvl w:val="0"/>
          <w:numId w:val="1001"/>
        </w:numPr>
        <w:pStyle w:val="Compact"/>
      </w:pPr>
      <w:r>
        <w:rPr>
          <w:bCs/>
          <w:b/>
        </w:rPr>
        <w:t xml:space="preserve">Policy Research:</w:t>
      </w:r>
      <w:r>
        <w:t xml:space="preserve"> </w:t>
      </w:r>
      <w:r>
        <w:t xml:space="preserve">Adept at conducting rigorous research on economic policies, with a focus on improving fiscal sustainability and inclusive growth.</w:t>
      </w:r>
    </w:p>
    <w:p>
      <w:pPr>
        <w:numPr>
          <w:ilvl w:val="0"/>
          <w:numId w:val="1001"/>
        </w:numPr>
        <w:pStyle w:val="Compact"/>
      </w:pPr>
      <w:r>
        <w:rPr>
          <w:bCs/>
          <w:b/>
        </w:rPr>
        <w:t xml:space="preserve">Stakeholder Engagement:</w:t>
      </w:r>
      <w:r>
        <w:t xml:space="preserve"> </w:t>
      </w:r>
      <w:r>
        <w:t xml:space="preserve">Strong communication skills to present complex economic concepts to non-technical audiences, including government officials and corporate executives.</w:t>
      </w:r>
    </w:p>
    <w:p>
      <w:pPr>
        <w:pStyle w:val="FirstParagraph"/>
      </w:pPr>
      <w:r>
        <w:t xml:space="preserve">What sets me apart is my ability to contextualize global economic phenomena within the specificities of Indonesia’s socio-economic framework. For example, my research on the effects of digital transformation in Jakarta’s informal sector highlighted how technology can be leveraged to enhance productivity and financial inclusion. This project not only earned recognition at a regional conference but also reinforced my commitment to addressing economic disparities through targeted interventions.</w:t>
      </w:r>
    </w:p>
    <w:bookmarkEnd w:id="21"/>
    <w:bookmarkStart w:id="22" w:name="commitment-to-indonesia-jakarta"/>
    <w:p>
      <w:pPr>
        <w:pStyle w:val="Heading2"/>
      </w:pPr>
      <w:r>
        <w:t xml:space="preserve">Commitment to Indonesia Jakarta</w:t>
      </w:r>
    </w:p>
    <w:p>
      <w:pPr>
        <w:pStyle w:val="FirstParagraph"/>
      </w:pPr>
      <w:r>
        <w:t xml:space="preserve">Indonesia Jakarta is more than just a location for me—it is a place where I see immense potential for innovation and collaboration. The city’s strategic position as a gateway to Southeast Asia, coupled with its growing middle class and investment in infrastructure, makes it an ideal setting to apply economic expertise. I am particularly drawn to your organization’s focus on [specific initiative or goal of the company/organization], which resonates with my belief in leveraging economics for positive societal impact.</w:t>
      </w:r>
    </w:p>
    <w:p>
      <w:pPr>
        <w:pStyle w:val="BodyText"/>
      </w:pPr>
      <w:r>
        <w:t xml:space="preserve">My cultural adaptability and fluency in [language, if applicable] further enhance my ability to work effectively in Jakarta’s multicultural environment. I have also engaged with local communities and stakeholders through volunteer projects, which deepened my understanding of the unique challenges faced by residents and businesses in the region.</w:t>
      </w:r>
    </w:p>
    <w:bookmarkEnd w:id="22"/>
    <w:bookmarkStart w:id="23" w:name="conclusion"/>
    <w:p>
      <w:pPr>
        <w:pStyle w:val="Heading2"/>
      </w:pPr>
      <w:r>
        <w:t xml:space="preserve">Conclusion</w:t>
      </w:r>
    </w:p>
    <w:p>
      <w:pPr>
        <w:pStyle w:val="FirstParagraph"/>
      </w:pPr>
      <w:r>
        <w:t xml:space="preserve">In conclusion, I am confident that my academic background, professional experience, and passion for economics make me a strong candidate for this role. I am eager to bring my skills to [Company/Organization Name] and contribute to advancing economic development in Indonesia Jakarta. Thank you for considering my application. I look forward to the opportunity to discuss how I can add value to your team.</w:t>
      </w:r>
    </w:p>
    <w:p>
      <w:pPr>
        <w:pStyle w:val="BodyText"/>
      </w:pPr>
      <w:r>
        <w:t xml:space="preserve">Sincerely,</w:t>
      </w:r>
      <w:r>
        <w:br/>
      </w:r>
      <w:r>
        <w:rPr>
          <w:bCs/>
          <w:b/>
        </w:rPr>
        <w:t xml:space="preserve">[Your Full Name]</w:t>
      </w:r>
      <w:r>
        <w:br/>
      </w:r>
      <w:r>
        <w:t xml:space="preserve">[Your Contact Information]</w:t>
      </w:r>
      <w:r>
        <w:br/>
      </w:r>
      <w:r>
        <w:t xml:space="preserve">[LinkedIn Profile or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Economist Position in Indonesia Jakarta</dc:title>
  <dc:creator/>
  <dc:language>en</dc:language>
  <cp:keywords/>
  <dcterms:created xsi:type="dcterms:W3CDTF">2026-07-24T00:30:57Z</dcterms:created>
  <dcterms:modified xsi:type="dcterms:W3CDTF">2026-07-24T00:30:57Z</dcterms:modified>
</cp:coreProperties>
</file>

<file path=docProps/custom.xml><?xml version="1.0" encoding="utf-8"?>
<Properties xmlns="http://schemas.openxmlformats.org/officeDocument/2006/custom-properties" xmlns:vt="http://schemas.openxmlformats.org/officeDocument/2006/docPropsVTypes"/>
</file>