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Iran</w:t>
      </w:r>
      <w:r>
        <w:t xml:space="preserve"> </w:t>
      </w:r>
      <w:r>
        <w:t xml:space="preserve">Tehran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Economist position at [Company/Organization Name] in Iran Tehran. As a dedicated professional with a deep understanding of economic systems, policy analysis, and market dynamics, I am eager to contribute my expertise to support the growth and development of this vibrant region. My academic background, professional experience, and passion for addressing economic challenges align perfectly with the opportunities available in Iran Tehran. This cover letter outlines my qualifications and enthusiasm for this role.</w:t>
      </w:r>
    </w:p>
    <w:bookmarkStart w:id="20" w:name="X34a1f0ae8c0fd5f6696c1a156896059577ec3cb"/>
    <w:p>
      <w:pPr>
        <w:pStyle w:val="Heading2"/>
      </w:pPr>
      <w:r>
        <w:t xml:space="preserve">Why Economist? A Commitment to Economic Insight</w:t>
      </w:r>
    </w:p>
    <w:p>
      <w:pPr>
        <w:pStyle w:val="FirstParagraph"/>
      </w:pPr>
      <w:r>
        <w:t xml:space="preserve">The role of an Economist is pivotal in shaping sustainable development, fostering innovation, and addressing complex socio-economic issues. In a dynamic environment like Iran Tehran, where economic resilience is tested by both internal and external challenges, the need for skilled economists has never been greater. My career as an Economist has been driven by a desire to analyze data-driven solutions that empower communities and drive progress. Whether through policy formulation, market research, or forecasting trends, I have consistently aimed to bridge theoretical knowledge with practical applications.</w:t>
      </w:r>
    </w:p>
    <w:p>
      <w:pPr>
        <w:pStyle w:val="BodyText"/>
      </w:pPr>
      <w:r>
        <w:t xml:space="preserve">My academic training in Economics from [University Name] provided me with a strong foundation in microeconomics, macroeconomics, and econometrics. This was complemented by hands-on experience during my internship at [Previous Organization], where I assisted in analyzing regional economic indicators and advising on strategies to mitigate inflationary pressures. These experiences reinforced my belief that economists play a critical role in navigating uncertainty and creating pathways for inclusive growth.</w:t>
      </w:r>
    </w:p>
    <w:bookmarkEnd w:id="20"/>
    <w:bookmarkStart w:id="21" w:name="X4752205b9bfe09c28bf57cceed275c57e86819f"/>
    <w:p>
      <w:pPr>
        <w:pStyle w:val="Heading2"/>
      </w:pPr>
      <w:r>
        <w:t xml:space="preserve">Why Iran Tehran? A Hub of Opportunity and Challenge</w:t>
      </w:r>
    </w:p>
    <w:p>
      <w:pPr>
        <w:pStyle w:val="FirstParagraph"/>
      </w:pPr>
      <w:r>
        <w:t xml:space="preserve">I am particularly drawn to the opportunity to work in Iran Tehran because of its unique position as a cultural, economic, and political center. As one of the largest cities in the Middle East, Tehran is a microcosm of both the challenges and potential that define modern economies. From managing energy sector transitions to addressing urbanization pressures, there are countless areas where an Economist can make a tangible impact. My understanding of Iran’s economic landscape—rooted in its history, demographics, and contemporary issues—has prepared me to contribute meaningfully to this environment.</w:t>
      </w:r>
    </w:p>
    <w:p>
      <w:pPr>
        <w:pStyle w:val="BodyText"/>
      </w:pPr>
      <w:r>
        <w:t xml:space="preserve">For instance, I have studied the effects of international sanctions on Tehran’s financial systems and how local markets adapt to external shocks. This research has equipped me with insights into the resilience of Iranian entrepreneurs and the importance of tailored policy interventions. I am also deeply interested in exploring how digital transformation, technological innovation, and green energy initiatives can be leveraged to diversify Tehran’s economy and reduce its dependence on traditional sectors.</w:t>
      </w:r>
    </w:p>
    <w:bookmarkEnd w:id="21"/>
    <w:bookmarkStart w:id="22" w:name="X02cc946fedddc7dacec6f9a8193859488bf3684"/>
    <w:p>
      <w:pPr>
        <w:pStyle w:val="Heading2"/>
      </w:pPr>
      <w:r>
        <w:t xml:space="preserve">My Experience: Bridging Theory and Practice</w:t>
      </w:r>
    </w:p>
    <w:p>
      <w:pPr>
        <w:pStyle w:val="FirstParagraph"/>
      </w:pPr>
      <w:r>
        <w:t xml:space="preserve">Over the past [X years], I have worked in various roles that required a blend of analytical rigor and creative problem-solving. As an Economist at [Previous Company/Organization], I led a team to assess the economic impact of infrastructure projects in urban areas, focusing on optimizing resource allocation and maximizing long-term benefits. This project not only enhanced my technical skills but also deepened my appreciation for the human element behind economic decisions—how policies affect livelihoods and shape communities.</w:t>
      </w:r>
    </w:p>
    <w:p>
      <w:pPr>
        <w:pStyle w:val="BodyText"/>
      </w:pPr>
      <w:r>
        <w:t xml:space="preserve">In addition to formal roles, I have contributed to independent research on regional economic disparities. My work on [specific project or report] highlighted the importance of localized data in crafting effective strategies for development. For example, I collaborated with local stakeholders in Tehran to identify barriers to small business growth and proposed solutions that were later adopted by municipal authorities. These experiences have solidified my commitment to using economics as a tool for equitable progress.</w:t>
      </w:r>
    </w:p>
    <w:bookmarkEnd w:id="22"/>
    <w:bookmarkStart w:id="23" w:name="skills-and-qualifications"/>
    <w:p>
      <w:pPr>
        <w:pStyle w:val="Heading2"/>
      </w:pPr>
      <w:r>
        <w:t xml:space="preserve">Skills and Qualifications</w:t>
      </w:r>
    </w:p>
    <w:p>
      <w:pPr>
        <w:pStyle w:val="FirstParagraph"/>
      </w:pPr>
      <w:r>
        <w:t xml:space="preserve">My skill set is designed to address the multifaceted demands of an Economist in Iran Tehran. Proficient in statistical software such as Stata, R, and Excel, I am adept at analyzing large datasets to uncover patterns and inform decision-making. My ability to communicate complex economic concepts in clear, accessible language ensures that stakeholders—whether policymakers or community leaders—can engage with the findings effectively.</w:t>
      </w:r>
    </w:p>
    <w:p>
      <w:pPr>
        <w:pStyle w:val="BodyText"/>
      </w:pPr>
      <w:r>
        <w:t xml:space="preserve">Moreover, I have a strong grasp of economic modeling and forecasting techniques. For instance, I developed a predictive model to anticipate the effects of currency devaluation on consumer behavior in Tehran’s informal sector. This work was recognized for its practical relevance and has been cited in several industry publications. My adaptability and willingness to learn new methodologies further enhance my ability to tackle emerging challenges.</w:t>
      </w:r>
    </w:p>
    <w:bookmarkEnd w:id="23"/>
    <w:bookmarkStart w:id="24" w:name="why-me-a-passion-for-impact"/>
    <w:p>
      <w:pPr>
        <w:pStyle w:val="Heading2"/>
      </w:pPr>
      <w:r>
        <w:t xml:space="preserve">Why Me? A Passion for Impact</w:t>
      </w:r>
    </w:p>
    <w:p>
      <w:pPr>
        <w:pStyle w:val="FirstParagraph"/>
      </w:pPr>
      <w:r>
        <w:t xml:space="preserve">What sets me apart is not just my technical expertise but my unwavering dedication to making a difference. I am driven by the belief that economics should serve people, not just numbers. In Iran Tehran, where economic stability and social equity are intertwined, I see an opportunity to contribute to initiatives that improve quality of life and foster resilience. My cultural sensitivity—developed through years of working with diverse communities—and my fluency in [Persian/other languages] allow me to connect deeply with local stakeholders.</w:t>
      </w:r>
    </w:p>
    <w:p>
      <w:pPr>
        <w:pStyle w:val="BodyText"/>
      </w:pPr>
      <w:r>
        <w:t xml:space="preserve">I am also committed to continuous learning. I regularly attend workshops on topics such as sustainable development and digital economy trends, ensuring that my knowledge remains current and relevant. This proactive approach enables me to bring fresh perspectives to the table, whether it’s exploring the potential of blockchain in financial systems or analyzing the economic implications of climate change.</w:t>
      </w:r>
    </w:p>
    <w:bookmarkEnd w:id="24"/>
    <w:bookmarkStart w:id="25" w:name="conclusion-a-collaborative-vision"/>
    <w:p>
      <w:pPr>
        <w:pStyle w:val="Heading2"/>
      </w:pPr>
      <w:r>
        <w:t xml:space="preserve">Conclusion: A Collaborative Vision</w:t>
      </w:r>
    </w:p>
    <w:p>
      <w:pPr>
        <w:pStyle w:val="FirstParagraph"/>
      </w:pPr>
      <w:r>
        <w:t xml:space="preserve">In conclusion, I am eager to bring my expertise as an Economist to Iran Tehran and contribute to its economic future. The intersection of opportunity and challenge in this region aligns perfectly with my professional goals and personal values. I am confident that my skills, experience, and passion for economics will enable me to add significant value to your team.</w:t>
      </w:r>
    </w:p>
    <w:p>
      <w:pPr>
        <w:pStyle w:val="BodyText"/>
      </w:pPr>
      <w:r>
        <w:t xml:space="preserve">Thank you for considering my application. I would be delighted to discuss how my background and vision align with the mission of [Company/Organization Name].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Iran Tehran</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