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South</w:t>
      </w:r>
      <w:r>
        <w:t xml:space="preserve"> </w:t>
      </w:r>
      <w:r>
        <w:t xml:space="preserve">Korea</w:t>
      </w:r>
      <w:r>
        <w:t xml:space="preserve"> </w:t>
      </w:r>
      <w:r>
        <w:t xml:space="preserve">Seoul</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Department of Economic Planning</w:t>
      </w:r>
      <w:r>
        <w:br/>
      </w:r>
      <w:r>
        <w:t xml:space="preserve">Seoul Metropolitan Government</w:t>
      </w:r>
      <w:r>
        <w:br/>
      </w:r>
      <w:r>
        <w:t xml:space="preserve">[Office Address]</w:t>
      </w:r>
      <w:r>
        <w:br/>
      </w:r>
      <w:r>
        <w:t xml:space="preserve">Seoul, South Korea</w:t>
      </w:r>
    </w:p>
    <w:bookmarkStart w:id="20" w:name="dear-hiring-manager"/>
    <w:p>
      <w:pPr>
        <w:pStyle w:val="Heading3"/>
      </w:pPr>
      <w:r>
        <w:t xml:space="preserve">Dear Hiring Manager,</w:t>
      </w:r>
    </w:p>
    <w:p>
      <w:pPr>
        <w:pStyle w:val="FirstParagraph"/>
      </w:pPr>
      <w:r>
        <w:t xml:space="preserve">As an economist with a profound understanding of global economic dynamics and a specific focus on the evolving landscape of South Korea, I am excited to apply for the Economist position at the Seoul Metropolitan Government. My academic background in economics, coupled with my professional experience in analyzing macroeconomic trends and policy frameworks, aligns seamlessly with the critical needs of South Korea’s capital city as it navigates its path toward sustainable growth and technological leadership.</w:t>
      </w:r>
    </w:p>
    <w:p>
      <w:pPr>
        <w:pStyle w:val="BodyText"/>
      </w:pPr>
      <w:r>
        <w:t xml:space="preserve">South Korea has long been a beacon of innovation and economic resilience, particularly through its strategic investments in technology, manufacturing, and education. Seoul, as the heart of this progress, plays a pivotal role in shaping national policies that drive productivity and global competitiveness. My career as an economist has centered on understanding such urban economies—where policy decisions intersect with cultural shifts, industrial transformation, and international trade. I am eager to contribute my expertise to support Seoul’s vision of becoming a smart city that balances economic growth with social equity and environmental sustainability.</w:t>
      </w:r>
    </w:p>
    <w:bookmarkEnd w:id="20"/>
    <w:bookmarkStart w:id="21" w:name="academic-and-professional-background"/>
    <w:p>
      <w:pPr>
        <w:pStyle w:val="Heading3"/>
      </w:pPr>
      <w:r>
        <w:t xml:space="preserve">Academic and Professional Background</w:t>
      </w:r>
    </w:p>
    <w:p>
      <w:pPr>
        <w:pStyle w:val="FirstParagraph"/>
      </w:pPr>
      <w:r>
        <w:t xml:space="preserve">I hold a Master’s degree in Economics from [Your University], where my research focused on regional economic development and the impact of technological innovation on labor markets. My thesis, titled "The Role of Urban Clusters in South Korea’s Economic Growth," analyzed how Seoul’s concentration of R&amp;D investments and digital infrastructure has influenced national productivity. This work not only deepened my understanding of South Korea’s unique economic structure but also reinforced my commitment to leveraging data-driven insights to address real-world challenges.</w:t>
      </w:r>
    </w:p>
    <w:p>
      <w:pPr>
        <w:pStyle w:val="BodyText"/>
      </w:pPr>
      <w:r>
        <w:t xml:space="preserve">Professionally, I have worked as a Senior Economist at [Previous Employer], where I specialized in forecasting economic trends and advising on public policy. My projects included evaluating the long-term effects of South Korea’s trade agreements with neighboring countries and assessing the impact of digital transformation on small and medium enterprises (SMEs). These experiences honed my ability to translate complex economic data into actionable strategies, a skill that is particularly vital in Seoul’s dynamic environment.</w:t>
      </w:r>
    </w:p>
    <w:bookmarkEnd w:id="21"/>
    <w:bookmarkStart w:id="22" w:name="Xb12070202c458cadecef22182a91f6f2f7011d3"/>
    <w:p>
      <w:pPr>
        <w:pStyle w:val="Heading3"/>
      </w:pPr>
      <w:r>
        <w:t xml:space="preserve">Understanding of South Korea’s Economic Landscape</w:t>
      </w:r>
    </w:p>
    <w:p>
      <w:pPr>
        <w:pStyle w:val="FirstParagraph"/>
      </w:pPr>
      <w:r>
        <w:t xml:space="preserve">South Korea’s economy is a testament to the power of strategic planning and adaptability. As an economist, I recognize the importance of addressing both immediate challenges—such as inflation pressures and labor market disparities—and long-term opportunities, including the country’s push toward green energy and AI-driven industries. Seoul, as a global hub for technology and culture, must navigate these transitions while maintaining its position as a leader in innovation. My work has consistently emphasized the need for policies that foster inclusive growth, ensuring that economic gains are distributed equitably across all sectors of society.</w:t>
      </w:r>
    </w:p>
    <w:p>
      <w:pPr>
        <w:pStyle w:val="BodyText"/>
      </w:pPr>
      <w:r>
        <w:t xml:space="preserve">For instance, my recent analysis of South Korea’s semiconductor industry highlighted how strategic public-private partnerships can drive technological leadership. In Seoul, such collaborations are essential to maintaining the city’s competitive edge in global markets. I have also studied the role of urban planning in shaping economic outcomes, such as how investments in transportation infrastructure and digital connectivity can reduce regional disparities and enhance productivity. These insights align with the Seoul Metropolitan Government’s goals of creating a more resilient and inclusive economy.</w:t>
      </w:r>
    </w:p>
    <w:bookmarkEnd w:id="22"/>
    <w:bookmarkStart w:id="23" w:name="why-south-korea-seoul"/>
    <w:p>
      <w:pPr>
        <w:pStyle w:val="Heading3"/>
      </w:pPr>
      <w:r>
        <w:t xml:space="preserve">Why South Korea Seoul?</w:t>
      </w:r>
    </w:p>
    <w:p>
      <w:pPr>
        <w:pStyle w:val="FirstParagraph"/>
      </w:pPr>
      <w:r>
        <w:t xml:space="preserve">Seoul is not just a city; it is a microcosm of South Korea’s economic and cultural aspirations. As an economist, I am drawn to the city’s unique ability to blend tradition with innovation. The rapid digitalization of services, the rise of creative industries, and the emphasis on sustainable development all present opportunities for impactful policy work. I am particularly interested in contributing to initiatives that address Seoul’s aging population and its implications for labor markets, as well as leveraging the city’s global reputation to attract international investment.</w:t>
      </w:r>
    </w:p>
    <w:p>
      <w:pPr>
        <w:pStyle w:val="BodyText"/>
      </w:pPr>
      <w:r>
        <w:t xml:space="preserve">Moreover, South Korea’s commitment to the Fourth Industrial Revolution provides a compelling backdrop for an economist. The government’s focus on AI, robotics, and green technology requires meticulous analysis of economic indicators and forward-looking strategies. My expertise in econometric modeling and policy evaluation positions me to support these efforts effectively. I am confident that my analytical skills and passion for South Korea’s economic trajectory will make me a valuable asset to your team.</w:t>
      </w:r>
    </w:p>
    <w:bookmarkEnd w:id="23"/>
    <w:bookmarkStart w:id="24" w:name="conclusion"/>
    <w:p>
      <w:pPr>
        <w:pStyle w:val="Heading3"/>
      </w:pPr>
      <w:r>
        <w:t xml:space="preserve">Conclusion</w:t>
      </w:r>
    </w:p>
    <w:p>
      <w:pPr>
        <w:pStyle w:val="FirstParagraph"/>
      </w:pPr>
      <w:r>
        <w:t xml:space="preserve">In closing, I am deeply enthusiastic about the opportunity to contribute my expertise as an economist to the Seoul Metropolitan Government. My academic training, professional experience, and personal connection to South Korea’s economic story have prepared me to tackle the complex challenges and exciting opportunities that lie ahead. I am eager to collaborate with your team to shape policies that drive innovation, foster equity, and ensure Seoul remains a global leader in economic development.</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South Korea Seoul</dc:title>
  <dc:creator/>
  <dc:language>en</dc:language>
  <cp:keywords/>
  <dcterms:created xsi:type="dcterms:W3CDTF">2026-07-24T14:41:46Z</dcterms:created>
  <dcterms:modified xsi:type="dcterms:W3CDTF">2026-07-24T14:41:46Z</dcterms:modified>
</cp:coreProperties>
</file>

<file path=docProps/custom.xml><?xml version="1.0" encoding="utf-8"?>
<Properties xmlns="http://schemas.openxmlformats.org/officeDocument/2006/custom-properties" xmlns:vt="http://schemas.openxmlformats.org/officeDocument/2006/docPropsVTypes"/>
</file>