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Sudan</w:t>
      </w:r>
      <w:r>
        <w:t xml:space="preserve"> </w:t>
      </w:r>
      <w:r>
        <w:t xml:space="preserve">Khartoum</w:t>
      </w:r>
    </w:p>
    <w:bookmarkStart w:id="20" w:name="cover-letter"/>
    <w:p>
      <w:pPr>
        <w:pStyle w:val="Heading1"/>
      </w:pPr>
      <w:r>
        <w:rPr>
          <w:bCs/>
          <w:b/>
        </w:rPr>
        <w:t xml:space="preserve">Cover Letter</w:t>
      </w:r>
    </w:p>
    <w:p>
      <w:pPr>
        <w:pStyle w:val="FirstParagraph"/>
      </w:pPr>
      <w:r>
        <w:t xml:space="preserve">For the Position of Economist in Sudan Khartoum</w:t>
      </w:r>
    </w:p>
    <w:bookmarkEnd w:id="20"/>
    <w:p>
      <w:pPr>
        <w:pStyle w:val="BodyText"/>
      </w:pPr>
      <w:r>
        <w:rPr>
          <w:bCs/>
          <w:b/>
        </w:rPr>
        <w:t xml:space="preserve">Dear Hiring Manager,</w:t>
      </w:r>
    </w:p>
    <w:p>
      <w:pPr>
        <w:pStyle w:val="BodyText"/>
      </w:pPr>
      <w:r>
        <w:t xml:space="preserve">I am writing to express my enthusiastic interest in the Economist position within Sudan Khartoum. As a highly motivated and qualified professional with a deep understanding of economic systems, policy formulation, and data-driven decision-making, I am eager to contribute my expertise to the development of Sudan’s economy. This opportunity aligns perfectly with my career goals and passion for addressing complex economic challenges in dynamic environments like Sudan Khartoum.</w:t>
      </w:r>
    </w:p>
    <w:p>
      <w:pPr>
        <w:pStyle w:val="BodyText"/>
      </w:pPr>
      <w:r>
        <w:t xml:space="preserve">Sudan Khartoum stands at a pivotal moment in its history, facing both significant challenges and transformative opportunities. The region has long been a hub of cultural, political, and economic activity in the Horn of Africa. However, it also grapples with issues such as inflationary pressures, currency volatility, infrastructure gaps, and the need for sustainable economic policies. As an Economist with a specialization in emerging markets and regional development, I am confident that my skills can play a vital role in supporting Sudan Khartoum’s journey toward economic stability and growth.</w:t>
      </w:r>
    </w:p>
    <w:bookmarkStart w:id="21" w:name="why-sudan-khartoum"/>
    <w:p>
      <w:pPr>
        <w:pStyle w:val="Heading2"/>
      </w:pPr>
      <w:r>
        <w:rPr>
          <w:bCs/>
          <w:b/>
        </w:rPr>
        <w:t xml:space="preserve">Why Sudan Khartoum?</w:t>
      </w:r>
    </w:p>
    <w:p>
      <w:pPr>
        <w:pStyle w:val="FirstParagraph"/>
      </w:pPr>
      <w:r>
        <w:t xml:space="preserve">The unique economic landscape of Sudan Khartoum offers an ideal setting for an Economist to apply theoretical knowledge and practical strategies. The city’s strategic location as a crossroads between East and West Africa, coupled with its rich agricultural resources and growing urban population, presents both opportunities for innovation and challenges in resource allocation. My experience in analyzing macroeconomic trends, designing policy frameworks, and conducting impact assessments has prepared me to address these complexities head-on.</w:t>
      </w:r>
    </w:p>
    <w:p>
      <w:pPr>
        <w:pStyle w:val="BodyText"/>
      </w:pPr>
      <w:r>
        <w:t xml:space="preserve">Having studied the economic dynamics of the African continent for over a decade, I have developed a nuanced understanding of how local contexts shape global economic outcomes. In Sudan Khartoum, this knowledge will be particularly valuable. For instance, my work on inflation control mechanisms in similar economies has equipped me to propose actionable solutions tailored to the region’s specific needs. Whether it is addressing food insecurity through agricultural policy or enhancing financial inclusion via microeconomic reforms, I am committed to driving tangible change.</w:t>
      </w:r>
    </w:p>
    <w:bookmarkEnd w:id="21"/>
    <w:bookmarkStart w:id="22" w:name="my-expertise-as-an-economist"/>
    <w:p>
      <w:pPr>
        <w:pStyle w:val="Heading2"/>
      </w:pPr>
      <w:r>
        <w:rPr>
          <w:bCs/>
          <w:b/>
        </w:rPr>
        <w:t xml:space="preserve">My Expertise as an Economist</w:t>
      </w:r>
    </w:p>
    <w:p>
      <w:pPr>
        <w:pStyle w:val="FirstParagraph"/>
      </w:pPr>
      <w:r>
        <w:t xml:space="preserve">As an Economist, my professional journey has been defined by a dedication to rigorous analysis and innovative problem-solving. I hold a Master’s degree in Economics from [University Name], where my thesis focused on the impact of currency devaluation on developing economies. This research, combined with over five years of experience in economic consulting and public policy analysis, has honed my ability to translate complex data into actionable insights.</w:t>
      </w:r>
    </w:p>
    <w:p>
      <w:pPr>
        <w:pStyle w:val="BodyText"/>
      </w:pPr>
      <w:r>
        <w:t xml:space="preserve">My career has included roles such as Senior Economic Analyst at [Previous Organization], where I led projects on labor market trends, trade policy optimization, and poverty reduction strategies. For example, I collaborated with a regional development agency to design a fiscal stimulus package that increased employment rates by 18% in three years. This success underscores my ability to deliver results even in resource-constrained environments—skills that are directly applicable to Sudan Khartoum’s current economic landscape.</w:t>
      </w:r>
    </w:p>
    <w:p>
      <w:pPr>
        <w:pStyle w:val="BodyText"/>
      </w:pPr>
      <w:r>
        <w:t xml:space="preserve">Moreover, I have extensive experience with quantitative tools such as econometric modeling, GIS-based spatial analysis, and data visualization software. These tools enable me to identify patterns and correlations that inform evidence-based policy decisions. In Sudan Khartoum, where data collection and analysis can be challenging, my technical proficiency will ensure that economic strategies are grounded in accurate and up-to-date information.</w:t>
      </w:r>
    </w:p>
    <w:bookmarkEnd w:id="22"/>
    <w:bookmarkStart w:id="23" w:name="understanding-the-local-context"/>
    <w:p>
      <w:pPr>
        <w:pStyle w:val="Heading2"/>
      </w:pPr>
      <w:r>
        <w:rPr>
          <w:bCs/>
          <w:b/>
        </w:rPr>
        <w:t xml:space="preserve">Understanding the Local Context</w:t>
      </w:r>
    </w:p>
    <w:p>
      <w:pPr>
        <w:pStyle w:val="FirstParagraph"/>
      </w:pPr>
      <w:r>
        <w:t xml:space="preserve">I recognize that successful economic interventions require not only technical expertise but also a deep understanding of local cultures, political systems, and social dynamics. Sudan Khartoum’s economy is shaped by its history of conflict, its reliance on oil exports, and the resilience of its informal sector. These factors demand an Economist who can balance macro-level strategies with grassroots-level solutions.</w:t>
      </w:r>
    </w:p>
    <w:p>
      <w:pPr>
        <w:pStyle w:val="BodyText"/>
      </w:pPr>
      <w:r>
        <w:t xml:space="preserve">During my studies and professional work, I have engaged extensively with communities in developing economies to understand their needs firsthand. For instance, while working on a project in East Africa, I conducted field surveys to gather insights from small-scale farmers and urban entrepreneurs. This experience taught me the importance of listening to local voices and tailoring economic policies to reflect the realities of everyday life. In Sudan Khartoum, I aim to adopt a similar approach—collaborating with stakeholders across sectors to ensure that economic initiatives are inclusive and sustainable.</w:t>
      </w:r>
    </w:p>
    <w:bookmarkEnd w:id="23"/>
    <w:bookmarkStart w:id="24" w:name="commitment-to-the-mission"/>
    <w:p>
      <w:pPr>
        <w:pStyle w:val="Heading2"/>
      </w:pPr>
      <w:r>
        <w:rPr>
          <w:bCs/>
          <w:b/>
        </w:rPr>
        <w:t xml:space="preserve">Commitment to the Mission</w:t>
      </w:r>
    </w:p>
    <w:p>
      <w:pPr>
        <w:pStyle w:val="FirstParagraph"/>
      </w:pPr>
      <w:r>
        <w:t xml:space="preserve">The role of an Economist in Sudan Khartoum is not merely about numbers and models; it is about building a foundation for long-term prosperity. I am deeply committed to this mission, and I bring a track record of integrity, adaptability, and innovation to every project I undertake. My ability to work in multidisciplinary teams and communicate complex ideas clearly will enable me to contribute effectively to your organization’s goals.</w:t>
      </w:r>
    </w:p>
    <w:p>
      <w:pPr>
        <w:pStyle w:val="BodyText"/>
      </w:pPr>
      <w:r>
        <w:t xml:space="preserve">I am particularly drawn to the opportunity of working in Sudan Khartoum because of its potential for transformation. By leveraging the region’s natural resources, fostering private sector growth, and investing in human capital, we can create a more equitable and resilient economy. My vision aligns with this goal, and I am eager to collaborate with your team to turn this vision into reality.</w:t>
      </w:r>
    </w:p>
    <w:p>
      <w:pPr>
        <w:pStyle w:val="BodyText"/>
      </w:pPr>
      <w:r>
        <w:t xml:space="preserve">Thank you for considering my application. I would welcome the opportunity to discuss how my background, skills, and passion for economic development make me an ideal candidate for the Economist position in Sudan Khartoum.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Sudan Khartoum</dc:title>
  <dc:creator/>
  <dc:language>en</dc:language>
  <cp:keywords/>
  <dcterms:created xsi:type="dcterms:W3CDTF">2025-12-15T19:39:21Z</dcterms:created>
  <dcterms:modified xsi:type="dcterms:W3CDTF">2025-12-15T19:39:21Z</dcterms:modified>
</cp:coreProperties>
</file>

<file path=docProps/custom.xml><?xml version="1.0" encoding="utf-8"?>
<Properties xmlns="http://schemas.openxmlformats.org/officeDocument/2006/custom-properties" xmlns:vt="http://schemas.openxmlformats.org/officeDocument/2006/docPropsVTypes"/>
</file>