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f0a4c70bbf535526466e08d47b40413f8036f03"/>
    <w:p>
      <w:pPr>
        <w:pStyle w:val="Heading1"/>
      </w:pPr>
      <w:r>
        <w:t xml:space="preserve">Cover Letter for Editor Position in Iraq Baghdad</w:t>
      </w:r>
    </w:p>
    <w:p>
      <w:pPr>
        <w:pStyle w:val="FirstParagraph"/>
      </w:pPr>
      <w:r>
        <w:t xml:space="preserve">Dear [Hiring Manager's Name],</w:t>
      </w:r>
    </w:p>
    <w:p>
      <w:pPr>
        <w:pStyle w:val="BodyText"/>
      </w:pPr>
      <w:r>
        <w:t xml:space="preserve">I am writing to express my interest in the Editor position at [Publication/Institution Name] in Iraq Baghdad. As a dedicated and experienced professional with a passion for storytelling, content curation, and media excellence, I am eager to contribute my skills to a role that aligns with my expertise as an Editor. My background in editorial work, combined with a deep understanding of the cultural and linguistic landscape of Iraq Baghdad, positions me as a strong candidate for this opportunity. I am particularly drawn to this role because of its potential to shape meaningful narratives that resonate with local audiences while upholding the highest standards of journalistic integrity.</w:t>
      </w:r>
    </w:p>
    <w:bookmarkStart w:id="20" w:name="X49900b2ba57e27d823da672d5d87eccbb769400"/>
    <w:p>
      <w:pPr>
        <w:pStyle w:val="Heading2"/>
      </w:pPr>
      <w:r>
        <w:t xml:space="preserve">Understanding the Role of an Editor in Iraq Baghdad</w:t>
      </w:r>
    </w:p>
    <w:p>
      <w:pPr>
        <w:pStyle w:val="FirstParagraph"/>
      </w:pPr>
      <w:r>
        <w:t xml:space="preserve">The role of an Editor in Iraq Baghdad is both challenging and vital. In a region marked by diverse perspectives, historical complexities, and a rapidly evolving media environment, Editors play a crucial role in ensuring accuracy, clarity, and cultural sensitivity. As an Editor, the responsibility extends beyond correcting grammar or refining prose—it involves curating content that reflects the voices of the people while adhering to ethical standards. My experience in editing for publications that prioritize depth and authenticity has prepared me to meet these demands head-on.</w:t>
      </w:r>
    </w:p>
    <w:p>
      <w:pPr>
        <w:pStyle w:val="BodyText"/>
      </w:pPr>
      <w:r>
        <w:t xml:space="preserve">In Iraq Baghdad, where media often serves as a bridge between communities and a platform for dialogue, an Editor must navigate nuances of language, tone, and context. I have spent years honing my ability to balance the need for precision with the desire to tell compelling stories. Whether editing news articles, academic papers, or creative writing, I approach each task with a commitment to excellence and a respect for the subject matter. This dedication is especially critical in Baghdad, where media can influence public discourse and shape societal narratives.</w:t>
      </w:r>
    </w:p>
    <w:bookmarkEnd w:id="20"/>
    <w:bookmarkStart w:id="21" w:name="professional-experience-as-an-editor"/>
    <w:p>
      <w:pPr>
        <w:pStyle w:val="Heading2"/>
      </w:pPr>
      <w:r>
        <w:t xml:space="preserve">Professional Experience as an Editor</w:t>
      </w:r>
    </w:p>
    <w:p>
      <w:pPr>
        <w:pStyle w:val="FirstParagraph"/>
      </w:pPr>
      <w:r>
        <w:t xml:space="preserve">Over the past [X years], I have worked as an Editor for [Previous Publications/Organizations], where I was responsible for editing content across various formats, including news, features, and multimedia projects. My role required me to collaborate with writers, designers, and subject-matter experts to ensure that the final product met editorial standards while remaining engaging and accessible. For instance, at [Previous Organization Name], I led a team of editors to refine a series of articles on Iraqi history and culture, which were widely praised for their accuracy and depth. This experience reinforced my belief that an Editor’s work is not just about refining text but about fostering understanding.</w:t>
      </w:r>
    </w:p>
    <w:p>
      <w:pPr>
        <w:pStyle w:val="BodyText"/>
      </w:pPr>
      <w:r>
        <w:t xml:space="preserve">In addition to traditional editing, I have also contributed to the development of editorial guidelines tailored to specific audiences. In Baghdad, where there is a growing demand for credible information amid misinformation challenges, such efforts are essential. I have worked on projects that required me to adapt content for local readers while maintaining global relevance—a skill that is invaluable in a city like Baghdad, which serves as a cultural and intellectual hub in the region.</w:t>
      </w:r>
    </w:p>
    <w:bookmarkEnd w:id="21"/>
    <w:bookmarkStart w:id="22" w:name="why-iraq-baghdad"/>
    <w:p>
      <w:pPr>
        <w:pStyle w:val="Heading2"/>
      </w:pPr>
      <w:r>
        <w:t xml:space="preserve">Why Iraq Baghdad?</w:t>
      </w:r>
    </w:p>
    <w:p>
      <w:pPr>
        <w:pStyle w:val="FirstParagraph"/>
      </w:pPr>
      <w:r>
        <w:t xml:space="preserve">I am particularly drawn to the opportunity to work as an Editor in Iraq Baghdad because of its unique position as a center of innovation, tradition, and resilience. The city has long been a cradle of intellectual and cultural exchange, and I believe that its media landscape is poised for growth. My familiarity with the local context—whether through my work on Iraqi themes or my understanding of the region’s linguistic diversity—allows me to approach editing with a nuanced perspective.</w:t>
      </w:r>
    </w:p>
    <w:p>
      <w:pPr>
        <w:pStyle w:val="BodyText"/>
      </w:pPr>
      <w:r>
        <w:t xml:space="preserve">Furthermore, I am deeply committed to supporting media that reflects the complexities of life in Iraq. As an Editor, I have always sought to amplify underrepresented voices and ensure that diverse perspectives are included in the narratives we create. In Baghdad, where stories about the past and present are often intertwined, this approach is especially important. I am confident that my ability to balance objectivity with empathy will enable me to contribute meaningfully to your publication’s mission.</w:t>
      </w:r>
    </w:p>
    <w:bookmarkEnd w:id="22"/>
    <w:bookmarkStart w:id="23" w:name="skills-and-qualifications"/>
    <w:p>
      <w:pPr>
        <w:pStyle w:val="Heading2"/>
      </w:pPr>
      <w:r>
        <w:t xml:space="preserve">Skills and Qualifications</w:t>
      </w:r>
    </w:p>
    <w:p>
      <w:pPr>
        <w:pStyle w:val="FirstParagraph"/>
      </w:pPr>
      <w:r>
        <w:t xml:space="preserve">My qualifications as an Editor include a strong foundation in language and communication, technical proficiency in editing tools (such as Adobe InDesign, Microsoft Word, and grammar-checking software), and a keen eye for detail. I have also developed skills in content strategy, working closely with teams to plan editorial calendars and ensure consistency across platforms. These competencies align with the requirements of the Editor position at [Publication/Institution Name], where adaptability and a collaborative spirit are essential.</w:t>
      </w:r>
    </w:p>
    <w:p>
      <w:pPr>
        <w:pStyle w:val="BodyText"/>
      </w:pPr>
      <w:r>
        <w:t xml:space="preserve">Beyond technical skills, I bring a strong work ethic and a passion for continuous learning. The field of editing is constantly evolving, and I stay updated on industry trends through professional development courses, workshops, and engagement with media communities. For example, I recently completed a course on ethical journalism in conflict zones, which deepened my understanding of the challenges faced by Editors in regions like Iraq Baghdad.</w:t>
      </w:r>
    </w:p>
    <w:bookmarkEnd w:id="23"/>
    <w:bookmarkStart w:id="24" w:name="conclusion"/>
    <w:p>
      <w:pPr>
        <w:pStyle w:val="Heading2"/>
      </w:pPr>
      <w:r>
        <w:t xml:space="preserve">Conclusion</w:t>
      </w:r>
    </w:p>
    <w:p>
      <w:pPr>
        <w:pStyle w:val="FirstParagraph"/>
      </w:pPr>
      <w:r>
        <w:t xml:space="preserve">In conclusion, I am enthusiastic about the possibility of joining [Publication/Institution Name] as an Editor and contributing to its vision of excellence in media. My background, skills, and dedication to storytelling make me a strong fit for this role. I am eager to bring my expertise in editing and my commitment to cultural sensitivity to Baghdad’s dynamic media environment.</w:t>
      </w:r>
    </w:p>
    <w:p>
      <w:pPr>
        <w:pStyle w:val="BodyText"/>
      </w:pPr>
      <w:r>
        <w:t xml:space="preserve">Thank you for considering my application. I would welcome the opportunity to discuss how my experience and vision align with the goals of your team. Please feel free to contact me at [Your Phone Number] or [Your Email Address] at your earliest convenience. I look forward to the possibility of contributing to the success of [Publication/Institution Name] in Iraq Baghdad.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Iraq Baghdad</dc:title>
  <dc:creator/>
  <cp:keywords/>
  <dcterms:created xsi:type="dcterms:W3CDTF">2026-07-20T22:37:56Z</dcterms:created>
  <dcterms:modified xsi:type="dcterms:W3CDTF">2026-07-20T22:37:56Z</dcterms:modified>
</cp:coreProperties>
</file>

<file path=docProps/custom.xml><?xml version="1.0" encoding="utf-8"?>
<Properties xmlns="http://schemas.openxmlformats.org/officeDocument/2006/custom-properties" xmlns:vt="http://schemas.openxmlformats.org/officeDocument/2006/docPropsVTypes"/>
</file>