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t xml:space="preserve">Dear [Hiring Manager's Name],</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0"/>
    <w:p>
      <w:pPr>
        <w:pStyle w:val="BodyText"/>
      </w:pPr>
      <w:r>
        <w:t xml:space="preserve">I am writing to express my interest in the Education Administrator position at a school or educational institution in Argentina's Córdoba region. With a strong background in educational leadership, curriculum development, and community engagement, I am eager to contribute my expertise to the dynamic and culturally rich educational landscape of Córdoba. This role aligns perfectly with my professional goals of fostering academic excellence and equitable opportunities for students while supporting the broader mission of educational innovation in Argentina.</w:t>
      </w:r>
    </w:p>
    <w:p>
      <w:pPr>
        <w:pStyle w:val="BodyText"/>
      </w:pPr>
      <w:r>
        <w:t xml:space="preserve">As an Education Administrator, I have consistently focused on creating environments where students, educators, and families thrive. My career has been defined by a commitment to bridging gaps in access to quality education, implementing evidence-based strategies to improve student outcomes, and advocating for policies that prioritize equity and inclusion. In Córdoba—known for its vibrant cultural heritage and progressive educational initiatives—I am excited about the opportunity to apply my experience in a region that values innovation while respecting its deep-rooted traditions.</w:t>
      </w:r>
    </w:p>
    <w:bookmarkStart w:id="21" w:name="why-córdoba"/>
    <w:p>
      <w:pPr>
        <w:pStyle w:val="Heading2"/>
      </w:pPr>
      <w:r>
        <w:t xml:space="preserve">Why Córdoba?</w:t>
      </w:r>
    </w:p>
    <w:p>
      <w:pPr>
        <w:pStyle w:val="FirstParagraph"/>
      </w:pPr>
      <w:r>
        <w:t xml:space="preserve">Argentina’s Córdoba province is a hub of academic excellence, home to institutions like the Universidad Nacional de Córdoba, one of the oldest and most prestigious universities in Latin America. The region’s educational system has long been recognized for its emphasis on critical thinking, bilingualism (Spanish and English), and technological integration. As an Education Administrator, I am particularly drawn to Córdoba’s commitment to fostering a holistic approach to learning that balances academic rigor with cultural awareness. This aligns with my belief that education should not only prepare students for the workforce but also empower them to engage thoughtfully with their communities.</w:t>
      </w:r>
    </w:p>
    <w:p>
      <w:pPr>
        <w:pStyle w:val="BodyText"/>
      </w:pPr>
      <w:r>
        <w:t xml:space="preserve">Córdoba’s diverse population, which includes a mix of urban and rural areas, presents unique challenges and opportunities. I am deeply interested in addressing these disparities by designing programs that cater to the needs of all learners. For instance, I have previously worked on initiatives to improve STEM education in underserved communities and collaborated with local organizations to provide resources for students from low-income backgrounds. In Córdoba, I would aim to replicate and expand such efforts, ensuring that every student has access to the tools they need to succeed.</w:t>
      </w:r>
    </w:p>
    <w:bookmarkEnd w:id="21"/>
    <w:bookmarkStart w:id="22" w:name="professional-experience"/>
    <w:p>
      <w:pPr>
        <w:pStyle w:val="Heading2"/>
      </w:pPr>
      <w:r>
        <w:t xml:space="preserve">Professional Experience</w:t>
      </w:r>
    </w:p>
    <w:p>
      <w:pPr>
        <w:pStyle w:val="FirstParagraph"/>
      </w:pPr>
      <w:r>
        <w:t xml:space="preserve">Over the past [X years], I have held leadership roles in educational institutions across [your location or countries], where I developed and implemented strategic plans to enhance academic performance, strengthen staff development, and build partnerships with stakeholders. As a [previous position, e.g., Assistant Principal] at [school/organization name], I spearheaded the redesign of the curriculum to align with national standards while incorporating culturally relevant content that resonated with our diverse student body. This initiative led to a 20% increase in standardized test scores within two years.</w:t>
      </w:r>
    </w:p>
    <w:p>
      <w:pPr>
        <w:pStyle w:val="BodyText"/>
      </w:pPr>
      <w:r>
        <w:t xml:space="preserve">In addition to curriculum development, I have managed budgets, coordinated professional learning communities, and served as a liaison between schools and local government agencies. My ability to navigate complex systems while maintaining a focus on student well-being has been instrumental in creating safe, inclusive environments where teachers feel supported and students feel motivated. For example, I launched a mentorship program that paired new educators with experienced administrators, resulting in higher retention rates and improved classroom practices.</w:t>
      </w:r>
    </w:p>
    <w:bookmarkEnd w:id="22"/>
    <w:bookmarkStart w:id="23" w:name="skills-and-qualifications"/>
    <w:p>
      <w:pPr>
        <w:pStyle w:val="Heading2"/>
      </w:pPr>
      <w:r>
        <w:t xml:space="preserve">Skills and Qualifications</w:t>
      </w:r>
    </w:p>
    <w:p>
      <w:pPr>
        <w:pStyle w:val="FirstParagraph"/>
      </w:pPr>
      <w:r>
        <w:t xml:space="preserve">As an Education Administrator, I bring a unique combination of skills that are essential for success in Argentina’s educational context. These include:</w:t>
      </w:r>
    </w:p>
    <w:p>
      <w:pPr>
        <w:numPr>
          <w:ilvl w:val="0"/>
          <w:numId w:val="1001"/>
        </w:numPr>
        <w:pStyle w:val="Compact"/>
      </w:pPr>
      <w:r>
        <w:rPr>
          <w:bCs/>
          <w:b/>
        </w:rPr>
        <w:t xml:space="preserve">Curriculum Leadership:</w:t>
      </w:r>
      <w:r>
        <w:t xml:space="preserve"> </w:t>
      </w:r>
      <w:r>
        <w:t xml:space="preserve">Experience in designing and evaluating curricula that meet national standards while addressing local needs.</w:t>
      </w:r>
    </w:p>
    <w:p>
      <w:pPr>
        <w:numPr>
          <w:ilvl w:val="0"/>
          <w:numId w:val="1001"/>
        </w:numPr>
        <w:pStyle w:val="Compact"/>
      </w:pPr>
      <w:r>
        <w:rPr>
          <w:bCs/>
          <w:b/>
        </w:rPr>
        <w:t xml:space="preserve">Stakeholder Engagement:</w:t>
      </w:r>
      <w:r>
        <w:t xml:space="preserve"> </w:t>
      </w:r>
      <w:r>
        <w:t xml:space="preserve">Proven ability to collaborate with teachers, parents, and community leaders to build consensus and drive improvement.</w:t>
      </w:r>
    </w:p>
    <w:p>
      <w:pPr>
        <w:numPr>
          <w:ilvl w:val="0"/>
          <w:numId w:val="1001"/>
        </w:numPr>
        <w:pStyle w:val="Compact"/>
      </w:pPr>
      <w:r>
        <w:rPr>
          <w:bCs/>
          <w:b/>
        </w:rPr>
        <w:t xml:space="preserve">Data-Driven Decision Making:</w:t>
      </w:r>
      <w:r>
        <w:t xml:space="preserve"> </w:t>
      </w:r>
      <w:r>
        <w:t xml:space="preserve">Proficiency in analyzing educational data to identify gaps and inform instructional strategies.</w:t>
      </w:r>
    </w:p>
    <w:p>
      <w:pPr>
        <w:numPr>
          <w:ilvl w:val="0"/>
          <w:numId w:val="1001"/>
        </w:numPr>
        <w:pStyle w:val="Compact"/>
      </w:pPr>
      <w:r>
        <w:rPr>
          <w:bCs/>
          <w:b/>
        </w:rPr>
        <w:t xml:space="preserve">Cultural Competence:</w:t>
      </w:r>
      <w:r>
        <w:t xml:space="preserve"> </w:t>
      </w:r>
      <w:r>
        <w:t xml:space="preserve">Understanding of Argentina’s educational landscape, including the importance of bilingual education and intercultural dialogue.</w:t>
      </w:r>
    </w:p>
    <w:p>
      <w:pPr>
        <w:pStyle w:val="FirstParagraph"/>
      </w:pPr>
      <w:r>
        <w:t xml:space="preserve">I am also fluent in [languages, e.g., Spanish and English], which I believe is a significant advantage in Córdoba’s multicultural environment. My ability to communicate effectively with diverse populations enables me to foster collaboration and ensure that all voices are heard in the decision-making process.</w:t>
      </w:r>
    </w:p>
    <w:bookmarkEnd w:id="23"/>
    <w:bookmarkStart w:id="24" w:name="why-me"/>
    <w:p>
      <w:pPr>
        <w:pStyle w:val="Heading2"/>
      </w:pPr>
      <w:r>
        <w:t xml:space="preserve">Why Me?</w:t>
      </w:r>
    </w:p>
    <w:p>
      <w:pPr>
        <w:pStyle w:val="FirstParagraph"/>
      </w:pPr>
      <w:r>
        <w:t xml:space="preserve">What sets me apart as an Education Administrator is my unwavering dedication to equity and excellence. I understand that education is not a one-size-fits-all endeavor, and I am committed to tailoring solutions that reflect the unique needs of each community. In Córdoba, where there is a growing demand for innovative educational models, I am eager to contribute my expertise in developing programs that prepare students for the challenges of the 21st century.</w:t>
      </w:r>
    </w:p>
    <w:p>
      <w:pPr>
        <w:pStyle w:val="BodyText"/>
      </w:pPr>
      <w:r>
        <w:t xml:space="preserve">Furthermore, my passion for education is rooted in a deep respect for the role it plays in shaping individuals and societies. I have always believed that administrators must be both visionaries and pragmatists—able to inspire others while navigating the complexities of resource management, policy compliance, and stakeholder expectations. In Córdoba, I see an opportunity to lead with empathy and integrity, ensuring that every student has the chance to reach their full potential.</w:t>
      </w:r>
    </w:p>
    <w:bookmarkEnd w:id="24"/>
    <w:bookmarkStart w:id="25" w:name="conclusion"/>
    <w:p>
      <w:pPr>
        <w:pStyle w:val="Heading2"/>
      </w:pPr>
      <w:r>
        <w:t xml:space="preserve">Conclusion</w:t>
      </w:r>
    </w:p>
    <w:p>
      <w:pPr>
        <w:pStyle w:val="FirstParagraph"/>
      </w:pPr>
      <w:r>
        <w:t xml:space="preserve">I am confident that my experience, skills, and commitment to educational equity make me a strong candidate for the Education Administrator position in Argentina’s Córdoba region. I would be honored to contribute to the continued success of your institution and to support the growth of students, educators, and communities in this vibrant part of Argentina. Thank you for considering my application. I look forward to the opportunity to discuss how I can help advance your mission.</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Argentina Córdoba</dc:title>
  <dc:creator/>
  <dc:language>en</dc:language>
  <cp:keywords/>
  <dcterms:created xsi:type="dcterms:W3CDTF">2026-07-21T03:24:00Z</dcterms:created>
  <dcterms:modified xsi:type="dcterms:W3CDTF">2026-07-21T03:24:00Z</dcterms:modified>
</cp:coreProperties>
</file>

<file path=docProps/custom.xml><?xml version="1.0" encoding="utf-8"?>
<Properties xmlns="http://schemas.openxmlformats.org/officeDocument/2006/custom-properties" xmlns:vt="http://schemas.openxmlformats.org/officeDocument/2006/docPropsVTypes"/>
</file>