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5" w:name="X961ae37407a567f587833effa75c2096ee3cca6"/>
    <w:p>
      <w:pPr>
        <w:pStyle w:val="Heading1"/>
      </w:pPr>
      <w:r>
        <w:t xml:space="preserve">Cover Letter for Education Administrator Position in Bangladesh Dhaka</w:t>
      </w:r>
    </w:p>
    <w:p>
      <w:pPr>
        <w:pStyle w:val="FirstParagraph"/>
      </w:pPr>
      <w:r>
        <w:t xml:space="preserve">Dear [Hiring Manager's Name],</w:t>
      </w:r>
    </w:p>
    <w:p>
      <w:pPr>
        <w:pStyle w:val="BodyText"/>
      </w:pPr>
      <w:r>
        <w:t xml:space="preserve">I am writing to express my enthusiastic interest in the Education Administrator position at [Institution/Organization Name] in Bangladesh Dhaka. As a dedicated professional with a deep commitment to advancing educational excellence, I am eager to contribute my expertise in curriculum development, institutional management, and stakeholder engagement to support the transformative goals of your organization. Having worked extensively within both local and international education systems, I am confident that my background aligns perfectly with the unique challenges and opportunities of the education sector in Bangladesh Dhaka.</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pivotal in shaping the future of students, educators, and communities. In Bangladesh Dhaka—a city teeming with cultural diversity, rapid urbanization, and a growing demand for quality education—this responsibility carries even greater significance. As an Education Administrator, I understand that my primary duty is to foster an environment where innovation thrives, equity is prioritized, and educational outcomes are maximized. This requires not only strategic leadership but also a profound understanding of the local context, including socio-economic challenges, cultural nuances, and the evolving needs of learners in Dhaka.</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education administration across diverse settings, I have developed a robust skill set that includes curriculum design, school leadership, policy implementation, and community engagement. My career has been driven by a belief that education is the cornerstone of societal progress, and I have consistently worked to bridge gaps between educational theory and practical application. In my previous role as [Previous Position] at [Previous Institution], I led initiatives to modernize pedagogical approaches, integrate technology into classrooms, and enhance teacher training programs. These efforts resulted in measurable improvements in student performance and stakeholder satisfaction.</w:t>
      </w:r>
    </w:p>
    <w:p>
      <w:pPr>
        <w:pStyle w:val="BodyText"/>
      </w:pPr>
      <w:r>
        <w:t xml:space="preserve">In Bangladesh Dhaka, where the education system faces challenges such as resource limitations, disparities in access, and the need for inclusive policies, I am particularly passionate about leveraging my experience to drive meaningful change. For instance, during a recent project with [Relevant Organization], I collaborated with local leaders to design a community-based literacy program that reached underserved populations in Dhaka’s urban slums. This initiative not only improved literacy rates but also strengthened partnerships between schools, families, and NGOs—proving the power of collaborative leadership in education.</w:t>
      </w:r>
    </w:p>
    <w:bookmarkEnd w:id="21"/>
    <w:bookmarkStart w:id="22" w:name="why-bangladesh-dhaka"/>
    <w:p>
      <w:pPr>
        <w:pStyle w:val="Heading2"/>
      </w:pPr>
      <w:r>
        <w:t xml:space="preserve">Why Bangladesh Dhaka?</w:t>
      </w:r>
    </w:p>
    <w:p>
      <w:pPr>
        <w:pStyle w:val="FirstParagraph"/>
      </w:pPr>
      <w:r>
        <w:t xml:space="preserve">Dhaka is a city of immense potential, where the intersection of tradition and modernity creates a dynamic environment for educational innovation. However, it also presents unique challenges that require adaptable and forward-thinking administrators. As an Education Administrator in this region, I would focus on three key areas: [1] Enhancing access to quality education through resource optimization and infrastructure development; [2] Promoting inclusive policies that address the needs of marginalized student groups; and [3] Building capacity among educators through continuous professional development. These priorities align with Bangladesh’s national education goals, such as the Sustainable Development Goals (SDGs) and the National Education Policy 2010, which emphasize equity, quality, and relevance in education.</w:t>
      </w:r>
    </w:p>
    <w:bookmarkEnd w:id="22"/>
    <w:bookmarkStart w:id="23" w:name="alignment-with-organizational-values"/>
    <w:p>
      <w:pPr>
        <w:pStyle w:val="Heading2"/>
      </w:pPr>
      <w:r>
        <w:t xml:space="preserve">Alignment with Organizational Values</w:t>
      </w:r>
    </w:p>
    <w:p>
      <w:pPr>
        <w:pStyle w:val="FirstParagraph"/>
      </w:pPr>
      <w:r>
        <w:t xml:space="preserve">I am particularly drawn to [Institution/Organization Name] because of its reputation for excellence in education and its commitment to empowering communities through learning. Your organization’s focus on [specific initiative, e.g., "innovative teaching methods," "student-centered learning," or "community engagement"] resonates deeply with my own values. I am confident that my proactive approach to problem-solving, coupled with my ability to build consensus among stakeholders, would enable me to contribute effectively to your mission.</w:t>
      </w:r>
    </w:p>
    <w:p>
      <w:pPr>
        <w:pStyle w:val="BodyText"/>
      </w:pPr>
      <w:r>
        <w:t xml:space="preserve">For example, I have successfully implemented data-driven decision-making frameworks in previous roles, which allowed institutions to identify gaps in student performance and allocate resources more efficiently. In Dhaka’s context, this could translate into targeted interventions for underperforming schools or the development of tailored curricula that reflect local needs. Additionally, my experience with cross-cultural collaboration has equipped me to navigate the diverse social and political landscape of Bangladesh, ensuring that educational programs are both culturally responsive and globally relevant.</w:t>
      </w:r>
    </w:p>
    <w:bookmarkEnd w:id="23"/>
    <w:bookmarkStart w:id="24" w:name="conclusion"/>
    <w:p>
      <w:pPr>
        <w:pStyle w:val="Heading2"/>
      </w:pPr>
      <w:r>
        <w:t xml:space="preserve">Conclusion</w:t>
      </w:r>
    </w:p>
    <w:p>
      <w:pPr>
        <w:pStyle w:val="FirstParagraph"/>
      </w:pPr>
      <w:r>
        <w:t xml:space="preserve">In conclusion, I am eager to bring my expertise in education administration to [Institution/Organization Name] and make a lasting impact in Bangladesh Dhaka. My passion for education, combined with my proven leadership skills and dedication to equity, positions me as a strong candidate for this role. I would welcome the opportunity to discuss how my background and vision align with your organization’s goals. Thank you for considering my application, and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2026-07-23T14:45:18Z</dcterms:created>
  <dcterms:modified xsi:type="dcterms:W3CDTF">2026-07-23T14:45:18Z</dcterms:modified>
</cp:coreProperties>
</file>

<file path=docProps/custom.xml><?xml version="1.0" encoding="utf-8"?>
<Properties xmlns="http://schemas.openxmlformats.org/officeDocument/2006/custom-properties" xmlns:vt="http://schemas.openxmlformats.org/officeDocument/2006/docPropsVTypes"/>
</file>