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Education Administrator position at [School District or Organization Name] in Canada Vancouver. With a strong background in educational leadership, a deep commitment to fostering inclusive learning environments, and a proven ability to drive academic excellence, I am eager to contribute my expertise to support the mission of your institution. As an experienced Education Administrator with a focus on innovative curriculum development and student-centered policies, I am confident in my ability to align with the unique needs of Canada Vancouver’s diverse educational landscape.</w:t>
      </w:r>
    </w:p>
    <w:p>
      <w:pPr>
        <w:pStyle w:val="BodyText"/>
      </w:pPr>
      <w:r>
        <w:t xml:space="preserve">Canada Vancouver stands as a beacon of progressive education, characterized by its multiculturalism, emphasis on equity, and dedication to preparing students for a globalized world. As an Education Administrator, I understand the critical role that leadership plays in shaping institutions that not only meet academic standards but also empower individuals from all walks of life. My career has been guided by the belief that education is a transformative force, and I am particularly drawn to Vancouver’s commitment to fostering innovation and inclusivity in its schools. This alignment makes me eager to contribute my skills to your organization.</w:t>
      </w:r>
    </w:p>
    <w:p>
      <w:pPr>
        <w:pStyle w:val="BodyText"/>
      </w:pPr>
      <w:r>
        <w:t xml:space="preserve">Throughout my career, I have served as an Education Administrator in various capacities, including [specific roles, e.g., "Curriculum Coordinator," "Assistant Principal," or "Director of Academic Programs"]. In these roles, I have focused on developing and implementing educational strategies that prioritize student success, teacher development, and community engagement. For instance, at [Previous Institution Name], I spearheaded the integration of technology into classroom instruction, which resulted in a 25% increase in student engagement and improved assessment outcomes. Additionally, I collaborated with educators to design culturally responsive curricula that reflect the diverse backgrounds of students in Canada Vancouver’s dynamic communities.</w:t>
      </w:r>
    </w:p>
    <w:p>
      <w:pPr>
        <w:pStyle w:val="BodyText"/>
      </w:pPr>
      <w:r>
        <w:t xml:space="preserve">A key strength of my leadership approach is my ability to build collaborative relationships across stakeholders. As an Education Administrator, I have consistently worked with teachers, parents, and local organizations to create supportive ecosystems for learning. In Vancouver, where the educational environment thrives on partnerships between schools and the broader community, this skill is particularly valuable. For example, I initiated a program that connected students with local mentors in STEM fields, which not only enhanced their career readiness but also strengthened ties between schools and industry leaders. Such initiatives reflect my dedication to creating opportunities that prepare students for future challenges while addressing the specific needs of Canada Vancouver’s workforce.</w:t>
      </w:r>
    </w:p>
    <w:p>
      <w:pPr>
        <w:pStyle w:val="BodyText"/>
      </w:pPr>
      <w:r>
        <w:t xml:space="preserve">Another aspect of my experience that aligns with the role of an Education Administrator in Canada Vancouver is my focus on equity and accessibility. I have led efforts to address systemic barriers in education, ensuring that all students—regardless of socioeconomic status, language, or ability—have access to high-quality resources. In one project, I partnered with Indigenous communities to incorporate traditional knowledge into the curriculum, fostering a sense of cultural pride and belonging among students. This work underscores my commitment to inclusive practices that resonate with Vancouver’s values of diversity and social responsibility.</w:t>
      </w:r>
    </w:p>
    <w:p>
      <w:pPr>
        <w:pStyle w:val="BodyText"/>
      </w:pPr>
      <w:r>
        <w:t xml:space="preserve">Canada Vancouver’s education sector is constantly evolving to meet the demands of a rapidly changing world. As an Education Administrator, I am keenly aware of the challenges and opportunities that arise in this context. My ability to navigate complex regulatory frameworks, manage budgets effectively, and implement data-driven decision-making has enabled me to lead successful initiatives in previous roles. For example, I led a district-wide initiative to improve literacy rates by introducing targeted professional development for teachers and leveraging student performance data to identify areas for growth. This project not only achieved measurable results but also strengthened the overall academic culture of the institution.</w:t>
      </w:r>
    </w:p>
    <w:p>
      <w:pPr>
        <w:pStyle w:val="BodyText"/>
      </w:pPr>
      <w:r>
        <w:t xml:space="preserve">What sets me apart as an Education Administrator is my passion for lifelong learning and adaptability in dynamic environments. I stay informed about emerging trends in education, such as personalized learning models, mental health support for students, and sustainable school practices. In Canada Vancouver, where innovation and sustainability are core values, I am excited to explore ways to integrate these principles into the fabric of your institution. My proactive approach to problem-solving and my ability to inspire teams have consistently driven positive outcomes in the schools I have served.</w:t>
      </w:r>
    </w:p>
    <w:p>
      <w:pPr>
        <w:pStyle w:val="BodyText"/>
      </w:pPr>
      <w:r>
        <w:t xml:space="preserve">As an Education Administrator, I am deeply motivated by the opportunity to shape the future of education in Canada Vancouver. I believe that every student deserves a learning environment that nurtures their potential, and I am committed to working alongside educators and community members to achieve this goal. With my background in educational leadership, dedication to equity, and understanding of Vancouver’s unique educational priorities, I am confident in my ability to contribute meaningfully to your organization.</w:t>
      </w:r>
    </w:p>
    <w:p>
      <w:pPr>
        <w:pStyle w:val="BodyText"/>
      </w:pPr>
      <w:r>
        <w:t xml:space="preserve">Thank you for considering my application. I would welcome the opportunity to discuss how my experience and vision align with the needs of [School District or Organization Name]. Please feel free to contact me at [Phone Number] or [Email Address] at your convenience. I look forward to the possibility of contributing to the continued success of education in Canada Vancouver.</w:t>
      </w:r>
    </w:p>
    <w:p>
      <w:pPr>
        <w:pStyle w:val="BodyText"/>
      </w:pPr>
      <w:r>
        <w:t xml:space="preserve">Sincerely,</w:t>
      </w:r>
      <w:r>
        <w:br/>
      </w:r>
      <w:r>
        <w:rPr>
          <w:bCs/>
          <w:b/>
        </w:rPr>
        <w:t xml:space="preserve">[Your Full Name]</w:t>
      </w:r>
      <w:r>
        <w:br/>
      </w:r>
      <w:r>
        <w:t xml:space="preserve">[Your Address]</w:t>
      </w:r>
      <w:r>
        <w:br/>
      </w:r>
      <w:r>
        <w:t xml:space="preserve">[City, Province, Postal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2026-07-21T06:41:33Z</dcterms:created>
  <dcterms:modified xsi:type="dcterms:W3CDTF">2026-07-21T06:41:33Z</dcterms:modified>
</cp:coreProperties>
</file>

<file path=docProps/custom.xml><?xml version="1.0" encoding="utf-8"?>
<Properties xmlns="http://schemas.openxmlformats.org/officeDocument/2006/custom-properties" xmlns:vt="http://schemas.openxmlformats.org/officeDocument/2006/docPropsVTypes"/>
</file>