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rPr>
          <w:bCs/>
          <w:b/>
        </w:rPr>
        <w:t xml:space="preserve">John Doe</w:t>
      </w:r>
      <w:r>
        <w:br/>
      </w:r>
      <w:r>
        <w:t xml:space="preserve">Bogotá, Colombia</w:t>
      </w:r>
      <w:r>
        <w:br/>
      </w:r>
      <w:r>
        <w:t xml:space="preserve">johndoe@example.com | +57 300 123 4567</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Education Administrator position at [Institution Name] in Colombia Bogotá. With a profound passion for shaping educational systems and a proven track record of leadership in diverse academic environments, I am eager to contribute my expertise to advance the mission of your institution. As an experienced professional deeply committed to fostering equitable, innovative, and impactful education, I believe my qualifications align seamlessly with the needs of Colombia Bogotá’s dynamic educational landscape.</w:t>
      </w:r>
    </w:p>
    <w:bookmarkStart w:id="20" w:name="why-colombia-bogotá"/>
    <w:p>
      <w:pPr>
        <w:pStyle w:val="Heading2"/>
      </w:pPr>
      <w:r>
        <w:t xml:space="preserve">Why Colombia Bogotá?</w:t>
      </w:r>
    </w:p>
    <w:p>
      <w:pPr>
        <w:pStyle w:val="FirstParagraph"/>
      </w:pPr>
      <w:r>
        <w:t xml:space="preserve">Colombia Bogotá is a vibrant city where education plays a pivotal role in driving social progress and economic development. As the capital and largest city, it faces unique challenges and opportunities, from addressing disparities in access to quality education to leveraging technology for inclusive learning. My experience as an Education Administrator has taught me that effective leadership requires not only strategic vision but also a deep understanding of local contexts. In Colombia Bogotá, where cultural diversity and urban complexity converge, I am confident that my background in curriculum design, stakeholder collaboration, and institutional innovation will enable me to make a meaningful impact.</w:t>
      </w:r>
    </w:p>
    <w:bookmarkEnd w:id="20"/>
    <w:bookmarkStart w:id="21" w:name="professional-background"/>
    <w:p>
      <w:pPr>
        <w:pStyle w:val="Heading2"/>
      </w:pPr>
      <w:r>
        <w:t xml:space="preserve">Professional Background</w:t>
      </w:r>
    </w:p>
    <w:p>
      <w:pPr>
        <w:pStyle w:val="FirstParagraph"/>
      </w:pPr>
      <w:r>
        <w:t xml:space="preserve">Over the past decade, I have dedicated myself to advancing educational excellence through roles such as Director of Academic Affairs at [Previous Institution], where I oversaw the development of a district-wide curriculum aligned with national standards while integrating culturally responsive teaching methods. My work in Bogotá’s public and private schools has equipped me with insights into the city’s educational ecosystem, including its challenges related to resource allocation, teacher training, and student engagement. For instance, during my tenure at [Previous School], I led a project to improve literacy rates by 25% through targeted professional development for teachers and partnerships with local NGOs. This experience reinforced my belief that education is not just about academic outcomes but also about empowering communities.</w:t>
      </w:r>
    </w:p>
    <w:p>
      <w:pPr>
        <w:pStyle w:val="BodyText"/>
      </w:pPr>
      <w:r>
        <w:t xml:space="preserve">As an Education Administrator, I have consistently prioritized collaboration. Whether working with school boards, government agencies, or community leaders, I have focused on creating systems that support both educators and students. In Colombia Bogotá, where the education sector is undergoing significant reforms to address inequality and modernize infrastructure, my ability to navigate complex stakeholder dynamics will be a valuable asset. I am particularly inspired by initiatives such as the *Bogotá Educación* program, which aims to enhance access to quality education for marginalized populations. I am eager to contribute my expertise in strategic planning and operational management to further these goals.</w:t>
      </w:r>
    </w:p>
    <w:bookmarkEnd w:id="21"/>
    <w:bookmarkStart w:id="22" w:name="key-skills-and-qualifications"/>
    <w:p>
      <w:pPr>
        <w:pStyle w:val="Heading2"/>
      </w:pPr>
      <w:r>
        <w:t xml:space="preserve">Key Skills and Qualifications</w:t>
      </w:r>
    </w:p>
    <w:p>
      <w:pPr>
        <w:pStyle w:val="FirstParagraph"/>
      </w:pPr>
      <w:r>
        <w:t xml:space="preserve">My strengths as an Education Administrator are rooted in three core areas: leadership, innovation, and integrity. First, I have a proven ability to lead teams through change. Whether implementing new technologies or revising policies to reflect evolving educational standards, I prioritize transparency and inclusivity in decision-making. Second, I am passionate about innovation. In Bogotá’s rapidly changing environment, where digital learning tools are becoming increasingly essential, I have spearheaded initiatives such as the integration of AI-driven analytics to track student performance and personalize learning experiences. Third, my commitment to integrity ensures that all actions align with the ethical principles of education. I believe that trust between educators, students, and families is the foundation of any successful institution.</w:t>
      </w:r>
    </w:p>
    <w:p>
      <w:pPr>
        <w:pStyle w:val="BodyText"/>
      </w:pPr>
      <w:r>
        <w:t xml:space="preserve">In addition to these competencies, I hold a Master’s degree in Educational Administration from [University Name] and have completed certifications in educational leadership and data-driven instruction. My academic background, combined with hands-on experience in Colombia’s education sector, has prepared me to address the multifaceted demands of this role. For example, during my time working with the *Ministerio de Educación Nacional*, I contributed to the development of a framework for assessing school performance that emphasized equitable resource distribution—a principle I am eager to apply in Bogotá’s context.</w:t>
      </w:r>
    </w:p>
    <w:bookmarkEnd w:id="22"/>
    <w:bookmarkStart w:id="23" w:name="why-me"/>
    <w:p>
      <w:pPr>
        <w:pStyle w:val="Heading2"/>
      </w:pPr>
      <w:r>
        <w:t xml:space="preserve">Why Me?</w:t>
      </w:r>
    </w:p>
    <w:p>
      <w:pPr>
        <w:pStyle w:val="FirstParagraph"/>
      </w:pPr>
      <w:r>
        <w:t xml:space="preserve">What sets me apart is my unwavering dedication to the transformative power of education. In Colombia Bogotá, where young people are the future of a nation striving for progress, I am motivated to ensure that every student has the opportunity to thrive. My approach is grounded in empathy, as I understand that behind every statistic lies a unique story. Whether it’s supporting teachers in their professional growth or advocating for policies that prioritize equity, I bring a holistic perspective to my work.</w:t>
      </w:r>
    </w:p>
    <w:p>
      <w:pPr>
        <w:pStyle w:val="BodyText"/>
      </w:pPr>
      <w:r>
        <w:t xml:space="preserve">I am particularly drawn to your institution’s focus on [specific initiative or value mentioned in the job posting]. This aligns with my own philosophy of education as a vehicle for empowerment. I am confident that my ability to combine strategic thinking with actionable results will enable me to contribute effectively to your team. Furthermore, my fluency in Spanish and familiarity with Colombian educational policies ensure that I can navigate the local landscape with ease, fostering strong relationships across all levels of the institution.</w:t>
      </w:r>
    </w:p>
    <w:bookmarkEnd w:id="23"/>
    <w:bookmarkStart w:id="24" w:name="conclusion"/>
    <w:p>
      <w:pPr>
        <w:pStyle w:val="Heading2"/>
      </w:pPr>
      <w:r>
        <w:t xml:space="preserve">Conclusion</w:t>
      </w:r>
    </w:p>
    <w:p>
      <w:pPr>
        <w:pStyle w:val="FirstParagraph"/>
      </w:pPr>
      <w:r>
        <w:t xml:space="preserve">Thank you for considering my application for the Education Administrator position in Colombia Bogotá. I am excited about the possibility of contributing to your institution’s mission and helping shape a brighter future for students in this dynamic city. I would welcome the opportunity to discuss how my experience, skills, and vision align with your needs. Please feel free to contact me at [phone number] or [email address] at your earliest convenience.</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 Colombia Bogotá</dc:title>
  <dc:creator/>
  <cp:keywords/>
  <dcterms:created xsi:type="dcterms:W3CDTF">2026-07-23T16:22:54Z</dcterms:created>
  <dcterms:modified xsi:type="dcterms:W3CDTF">2026-07-23T16:22:54Z</dcterms:modified>
</cp:coreProperties>
</file>

<file path=docProps/custom.xml><?xml version="1.0" encoding="utf-8"?>
<Properties xmlns="http://schemas.openxmlformats.org/officeDocument/2006/custom-properties" xmlns:vt="http://schemas.openxmlformats.org/officeDocument/2006/docPropsVTypes"/>
</file>