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a school or educational institution in France, specifically Marseille. With a strong background in educational leadership and a deep passion for fostering inclusive, innovative learning environments, I am eager to contribute to the dynamic educational landscape of this vibrant city. Marseille, with its rich cultural heritage and commitment to progressive education, represents an ideal setting for me to apply my expertise as an Education Administrator while embracing the unique challenges and opportunities it presents.</w:t>
      </w:r>
    </w:p>
    <w:p>
      <w:pPr>
        <w:pStyle w:val="BodyText"/>
      </w:pPr>
      <w:r>
        <w:t xml:space="preserve">As an Education Administrator, I have dedicated my career to shaping policies, managing school operations, and supporting educators in delivering high-quality instruction. My experience spans diverse educational settings, including both public and private institutions, where I have developed a nuanced understanding of the administrative complexities that underpin effective teaching and learning. In France, where the education system emphasizes academic rigor alongside cultural diversity, I am particularly drawn to the opportunity to collaborate with local stakeholders to ensure equitable access to education for all students.</w:t>
      </w:r>
    </w:p>
    <w:p>
      <w:pPr>
        <w:pStyle w:val="BodyText"/>
      </w:pPr>
      <w:r>
        <w:t xml:space="preserve">Marseille, as a major city in southern France, is a hub of innovation and multiculturalism. Its schools serve a diverse population of students from varying socio-economic backgrounds, and I am committed to creating inclusive environments that celebrate this diversity while addressing systemic challenges such as resource allocation, teacher professional development, and student engagement. My goal as an Education Administrator would be to support the growth of educators, enhance curricular offerings, and ensure that schools in Marseille are equipped to meet the evolving needs of their communities.</w:t>
      </w:r>
    </w:p>
    <w:p>
      <w:pPr>
        <w:pStyle w:val="BodyText"/>
      </w:pPr>
      <w:r>
        <w:t xml:space="preserve">One of my core strengths is my ability to bridge theory and practice in educational leadership. I have successfully led initiatives such as curriculum redesign, data-driven decision-making processes, and community outreach programs. For example, at [Previous Institution], I spearheaded a project to integrate technology into classrooms, which improved student outcomes by 25% within two years. This experience has honed my skills in strategic planning, budget management, and stakeholder collaboration—skills that I believe are essential for an Education Administrator in France’s evolving educational landscape.</w:t>
      </w:r>
    </w:p>
    <w:p>
      <w:pPr>
        <w:pStyle w:val="BodyText"/>
      </w:pPr>
      <w:r>
        <w:t xml:space="preserve">Furthermore, my commitment to continuous improvement aligns with the values of the French education system. I understand the importance of adhering to national standards while also fostering local innovation. In Marseille, where schools often face unique challenges such as urbanization and globalization, I am eager to contribute my expertise in creating adaptable frameworks that empower educators and students alike. Whether it is advocating for better resources, supporting professional development for teachers, or designing programs that address student well-being, I am prepared to tackle these responsibilities with dedication and creativity.</w:t>
      </w:r>
    </w:p>
    <w:p>
      <w:pPr>
        <w:pStyle w:val="BodyText"/>
      </w:pPr>
      <w:r>
        <w:t xml:space="preserve">What sets me apart as an Education Administrator is my ability to build strong relationships with all stakeholders. I have consistently worked closely with faculty, parents, and community organizations to create a shared vision for student success. In Marseille, where cultural exchange plays a central role in education, I am especially interested in fostering partnerships between schools and local institutions to enrich the learning experience. For instance, I have previously collaborated with museums and cultural centers to develop interdisciplinary programs that connect classroom learning with real-world applications—a practice I would be thrilled to replicate in France.</w:t>
      </w:r>
    </w:p>
    <w:p>
      <w:pPr>
        <w:pStyle w:val="BodyText"/>
      </w:pPr>
      <w:r>
        <w:t xml:space="preserve">I am also deeply aware of the importance of language and cultural sensitivity in educational leadership. While my professional background is rooted in English-speaking contexts, I have a strong appreciation for the French language and its role in shaping identity and academic excellence. I am committed to learning more about the specific requirements of the French education system, including its focus on standardized assessments, teacher training, and student evaluation. This knowledge would allow me to contribute effectively to the administrative team while respecting the unique traditions of French schools.</w:t>
      </w:r>
    </w:p>
    <w:p>
      <w:pPr>
        <w:pStyle w:val="BodyText"/>
      </w:pPr>
      <w:r>
        <w:t xml:space="preserve">In conclusion, I am excited about the possibility of joining an educational institution in Marseille as an Education Administrator. My experience in managing complex educational environments, my dedication to equity and innovation, and my passion for working within a culturally rich setting make me a strong candidate for this role. I am confident that my skills and vision align with the needs of schools in France, particularly those in Marseille, where I hope to make a meaningful impact on students, educators, and the broader community.</w:t>
      </w:r>
    </w:p>
    <w:p>
      <w:pPr>
        <w:pStyle w:val="BodyText"/>
      </w:pPr>
      <w:r>
        <w:t xml:space="preserve">Thank you for considering my application. I would welcome the opportunity to discuss how my background and goals align with your institution’s mission. Please feel free to contact me at [Your Phone Number] or [Your Email Address] at your earliest convenience. I look forward to the possibility of contributing to the continued success of education in France Marseille.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in France Marseille</dc:title>
  <dc:creator/>
  <dc:language>en</dc:language>
  <cp:keywords/>
  <dcterms:created xsi:type="dcterms:W3CDTF">2026-09-28T03:20:58Z</dcterms:created>
  <dcterms:modified xsi:type="dcterms:W3CDTF">2026-09-28T03:20:58Z</dcterms:modified>
</cp:coreProperties>
</file>

<file path=docProps/custom.xml><?xml version="1.0" encoding="utf-8"?>
<Properties xmlns="http://schemas.openxmlformats.org/officeDocument/2006/custom-properties" xmlns:vt="http://schemas.openxmlformats.org/officeDocument/2006/docPropsVTypes"/>
</file>