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at a prestigious educational institution in Israel Tel Aviv. As a dedicated and experienced professional with over [X years] of experience in educational leadership, I am eager to contribute my expertise to an environment that values innovation, cultural diversity, and academic excellence. The opportunity to work as an Education Administrator in Tel Aviv—a city renowned for its dynamic educational ecosystem—aligns perfectly with my career goals and passion for shaping impactful learning experiences.</w:t>
      </w:r>
    </w:p>
    <w:bookmarkStart w:id="20" w:name="X9b397987d70967a40fd5ce0e6f48400d84904a6"/>
    <w:p>
      <w:pPr>
        <w:pStyle w:val="Heading2"/>
      </w:pPr>
      <w:r>
        <w:t xml:space="preserve">Why Education Administrator? A Commitment to Educational Leadership</w:t>
      </w:r>
    </w:p>
    <w:p>
      <w:pPr>
        <w:pStyle w:val="FirstParagraph"/>
      </w:pPr>
      <w:r>
        <w:t xml:space="preserve">The role of an Education Administrator is not merely a job; it is a mission. As an Education Administrator, I have consistently focused on fostering environments where students, educators, and communities thrive. My career has been defined by a deep commitment to curriculum development, staff mentorship, and ensuring equitable access to quality education. In my previous positions as an Assistant Principal at [Previous School/Organization], I spearheaded initiatives that improved student outcomes by 25% within two years through targeted professional development programs and data-driven decision-making. These experiences have equipped me with the strategic mindset and operational skills necessary to excel in a leadership role in Israel Tel Aviv.</w:t>
      </w:r>
    </w:p>
    <w:p>
      <w:pPr>
        <w:pStyle w:val="BodyText"/>
      </w:pPr>
      <w:r>
        <w:t xml:space="preserve">What sets me apart as an Education Administrator is my ability to bridge theory and practice. I have led teams of educators to implement cutting-edge pedagogical strategies, such as integrating technology into classrooms and designing interdisciplinary curricula that cater to diverse learning needs. For instance, at [Previous School/Organization], I introduced a STEM initiative that partnered with local tech startups in [City], which not only enhanced student engagement but also provided real-world learning opportunities. This kind of forward-thinking approach is essential for an Education Administrator in Tel Aviv, where the intersection of tradition and innovation is a defining feature of the educational landscape.</w:t>
      </w:r>
    </w:p>
    <w:bookmarkEnd w:id="20"/>
    <w:bookmarkStart w:id="21" w:name="X06902b4105489e0d7552769b8f1411fd6c8d6aa"/>
    <w:p>
      <w:pPr>
        <w:pStyle w:val="Heading2"/>
      </w:pPr>
      <w:r>
        <w:t xml:space="preserve">Israel Tel Aviv: A Hub for Educational Excellence</w:t>
      </w:r>
    </w:p>
    <w:p>
      <w:pPr>
        <w:pStyle w:val="FirstParagraph"/>
      </w:pPr>
      <w:r>
        <w:t xml:space="preserve">Israel Tel Aviv has long been a beacon of educational innovation, with its vibrant mix of academic institutions, research centers, and culturally rich communities. As an Education Administrator in this city, I am particularly drawn to the opportunity to work within a system that prioritizes creativity, critical thinking, and global citizenship. Tel Aviv’s reputation as a tech hub also presents unique challenges and opportunities for educators—particularly in preparing students for a rapidly evolving workforce. My background in fostering digital literacy and adaptive learning frameworks positions me to contribute meaningfully to this mission.</w:t>
      </w:r>
    </w:p>
    <w:p>
      <w:pPr>
        <w:pStyle w:val="BodyText"/>
      </w:pPr>
      <w:r>
        <w:t xml:space="preserve">Moreover, the cultural diversity of Tel Aviv is something I deeply respect and aim to leverage. The city’s population includes individuals from over [X] countries, each bringing distinct perspectives and traditions. As an Education Administrator, I believe it is crucial to create inclusive learning environments that honor this diversity while promoting mutual understanding. In my previous role at [Previous School/Organization], I developed a multicultural awareness program that incorporated global studies into the curriculum and hosted community events celebrating different cultures. This experience has prepared me to support similar initiatives in Tel Aviv, where education is not just about academic achievement but also about building a more interconnected society.</w:t>
      </w:r>
    </w:p>
    <w:bookmarkEnd w:id="21"/>
    <w:bookmarkStart w:id="22" w:name="Xd6d431ae09bb7b185b43a833bdff747f7dce588"/>
    <w:p>
      <w:pPr>
        <w:pStyle w:val="Heading2"/>
      </w:pPr>
      <w:r>
        <w:t xml:space="preserve">Aligning with the Values of an Education Administrator in Israel Tel Aviv</w:t>
      </w:r>
    </w:p>
    <w:p>
      <w:pPr>
        <w:pStyle w:val="FirstParagraph"/>
      </w:pPr>
      <w:r>
        <w:t xml:space="preserve">My philosophy as an Education Administrator aligns closely with the values that define institutions in Israel Tel Aviv. I am particularly passionate about creating systems that empower educators to excel. For example, I have consistently prioritized professional development by organizing workshops on classroom management, inclusive pedagogy, and trauma-informed practices. These efforts have not only improved teacher retention but also elevated the overall quality of education within my schools.</w:t>
      </w:r>
    </w:p>
    <w:p>
      <w:pPr>
        <w:pStyle w:val="BodyText"/>
      </w:pPr>
      <w:r>
        <w:t xml:space="preserve">In addition to supporting staff, I am deeply committed to student-centered leadership. I believe that every student deserves a personalized learning experience tailored to their strengths and aspirations. In Tel Aviv, where the educational landscape is both competitive and collaborative, this approach is vital. My ability to analyze data and identify areas for improvement has led to measurable results in student performance. For instance, by implementing a targeted intervention program for at-risk learners at [Previous School/Organization], I helped increase graduation rates by 18% over three years.</w:t>
      </w:r>
    </w:p>
    <w:bookmarkEnd w:id="22"/>
    <w:bookmarkStart w:id="23" w:name="X02e1b931ca217026caa7d65e4a35c5ea247f1b4"/>
    <w:p>
      <w:pPr>
        <w:pStyle w:val="Heading2"/>
      </w:pPr>
      <w:r>
        <w:t xml:space="preserve">Why I Am the Ideal Candidate for This Role</w:t>
      </w:r>
    </w:p>
    <w:p>
      <w:pPr>
        <w:pStyle w:val="FirstParagraph"/>
      </w:pPr>
      <w:r>
        <w:t xml:space="preserve">The combination of my technical expertise, cultural sensitivity, and hands-on leadership experience makes me an ideal candidate for the Education Administrator position in Israel Tel Aviv. My fluency in [Languages] and familiarity with the Israeli education system further strengthen my ability to navigate local challenges and opportunities. I am also well-versed in the regulatory frameworks governing schools in Israel, including Ministry of Education guidelines and international accreditation standards.</w:t>
      </w:r>
    </w:p>
    <w:p>
      <w:pPr>
        <w:pStyle w:val="BodyText"/>
      </w:pPr>
      <w:r>
        <w:t xml:space="preserve">What excites me most about this opportunity is the chance to collaborate with a team of passionate educators who share my vision for excellence. Tel Aviv’s dynamic environment offers a unique platform to experiment with new ideas and scale successful initiatives. I am particularly interested in exploring partnerships between schools and local organizations, such as NGOs focused on youth development or tech companies driving educational innovation.</w:t>
      </w:r>
    </w:p>
    <w:bookmarkEnd w:id="23"/>
    <w:bookmarkStart w:id="24" w:name="Xdcfaa9116cdbc671abff18b2b5d12ec556f27ac"/>
    <w:p>
      <w:pPr>
        <w:pStyle w:val="Heading2"/>
      </w:pPr>
      <w:r>
        <w:t xml:space="preserve">Conclusion: A Commitment to the Future of Education</w:t>
      </w:r>
    </w:p>
    <w:p>
      <w:pPr>
        <w:pStyle w:val="FirstParagraph"/>
      </w:pPr>
      <w:r>
        <w:t xml:space="preserve">In conclusion, I am confident that my experience, vision, and dedication make me a strong fit for the Education Administrator role in Israel Tel Aviv. I am eager to contribute my skills to an institution that values innovation and inclusivity while addressing the unique needs of its students and staff. Thank you for considering my application. I would welcome the opportunity to discuss how my background aligns with your goals and how I can support your mission as an Education Administrator in this remarkable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Israel Tel Aviv</dc:title>
  <dc:creator/>
  <dc:language>en</dc:language>
  <cp:keywords/>
  <dcterms:created xsi:type="dcterms:W3CDTF">2026-07-21T14:10:41Z</dcterms:created>
  <dcterms:modified xsi:type="dcterms:W3CDTF">2026-07-21T14:10:41Z</dcterms:modified>
</cp:coreProperties>
</file>

<file path=docProps/custom.xml><?xml version="1.0" encoding="utf-8"?>
<Properties xmlns="http://schemas.openxmlformats.org/officeDocument/2006/custom-properties" xmlns:vt="http://schemas.openxmlformats.org/officeDocument/2006/docPropsVTypes"/>
</file>