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74bd127e8a1c4dc124fb9ea729b44915a93c695"/>
    <w:p>
      <w:pPr>
        <w:pStyle w:val="Heading1"/>
      </w:pPr>
      <w:r>
        <w:t xml:space="preserve">Cover Letter for Education Administrator Position in Japan Kyoto</w:t>
      </w:r>
    </w:p>
    <w:p>
      <w:pPr>
        <w:pStyle w:val="FirstParagraph"/>
      </w:pPr>
      <w:r>
        <w:t xml:space="preserve">Dear [Recipient's Name],</w:t>
      </w:r>
    </w:p>
    <w:p>
      <w:pPr>
        <w:pStyle w:val="BodyText"/>
      </w:pPr>
      <w:r>
        <w:t xml:space="preserve">I am writing to express my enthusiastic interest in the Education Administrator position at [Institution Name] in Kyoto, Japan. As a dedicated professional with a passion for educational leadership and a deep respect for Japanese culture, I am eager to contribute my skills and experience to support the academic and administrative excellence of your institution. This opportunity aligns perfectly with my career goals, as I have always been drawn to the unique challenges and rewards of working in Japan’s vibrant educational landscape. With a proven track record in education administration, a commitment to fostering inclusive learning environments, and a genuine appreciation for Kyoto’s rich cultural heritage, I am confident that I can make a meaningful contribution to your team.</w:t>
      </w:r>
    </w:p>
    <w:bookmarkStart w:id="20" w:name="why-education-administrator"/>
    <w:p>
      <w:pPr>
        <w:pStyle w:val="Heading2"/>
      </w:pPr>
      <w:r>
        <w:t xml:space="preserve">Why Education Administrator?</w:t>
      </w:r>
    </w:p>
    <w:p>
      <w:pPr>
        <w:pStyle w:val="FirstParagraph"/>
      </w:pPr>
      <w:r>
        <w:t xml:space="preserve">The role of an Education Administrator is pivotal in shaping the future of students, educators, and communities. In Japan, where education is deeply intertwined with societal values and cultural identity, this position requires a leader who understands both the technical and human elements of educational systems. My background as an Education Administrator has equipped me with the expertise to manage complex administrative tasks while maintaining a focus on student well-being and academic innovation. Whether it is developing curricula, mentoring staff, or collaborating with parents, I approach every responsibility with a sense of purpose and integrity.</w:t>
      </w:r>
    </w:p>
    <w:p>
      <w:pPr>
        <w:pStyle w:val="BodyText"/>
      </w:pPr>
      <w:r>
        <w:t xml:space="preserve">In my previous roles, I have consistently prioritized creating environments where students can thrive academically and personally. For example, at [Previous Institution], I spearheaded the implementation of a school-wide initiative to integrate technology into classroom instruction, which significantly improved student engagement and outcomes. This experience reinforced my belief that effective education administrators must be adaptable, innovative, and culturally sensitive—qualities that are especially critical in a country like Japan, where tradition and modernity coexist.</w:t>
      </w:r>
    </w:p>
    <w:bookmarkEnd w:id="20"/>
    <w:bookmarkStart w:id="21" w:name="why-kyoto"/>
    <w:p>
      <w:pPr>
        <w:pStyle w:val="Heading2"/>
      </w:pPr>
      <w:r>
        <w:t xml:space="preserve">Why Kyoto?</w:t>
      </w:r>
    </w:p>
    <w:p>
      <w:pPr>
        <w:pStyle w:val="FirstParagraph"/>
      </w:pPr>
      <w:r>
        <w:t xml:space="preserve">Kyoto has always held a special place in my heart. Known as the cultural capital of Japan, it is a city where history and innovation intersect seamlessly. As an Education Administrator, I am inspired by Kyoto’s commitment to preserving its heritage while embracing forward-thinking approaches to education. The city’s schools are not only centers of learning but also hubs of community engagement, reflecting the values of respect, discipline, and lifelong curiosity that define Japanese society.</w:t>
      </w:r>
    </w:p>
    <w:p>
      <w:pPr>
        <w:pStyle w:val="BodyText"/>
      </w:pPr>
      <w:r>
        <w:t xml:space="preserve">I am particularly drawn to the opportunity to work in Kyoto because it offers a unique blend of natural beauty, historical significance, and academic rigor. The city’s educational institutions are renowned for their dedication to excellence, and I would be honored to contribute to this legacy. My understanding of Japanese culture, honed through years of study and personal experiences, allows me to navigate the nuances of the role with sensitivity and respect. Whether it is collaborating with local educators or engaging with families from diverse backgrounds, I am committed to fostering a sense of belonging and mutual growth.</w:t>
      </w:r>
    </w:p>
    <w:bookmarkEnd w:id="21"/>
    <w:bookmarkStart w:id="22" w:name="alignment-with-institutional-goals"/>
    <w:p>
      <w:pPr>
        <w:pStyle w:val="Heading2"/>
      </w:pPr>
      <w:r>
        <w:t xml:space="preserve">Alignment with Institutional Goals</w:t>
      </w:r>
    </w:p>
    <w:p>
      <w:pPr>
        <w:pStyle w:val="FirstParagraph"/>
      </w:pPr>
      <w:r>
        <w:t xml:space="preserve">I have thoroughly researched [Institution Name]’s mission and values, and I am deeply impressed by your dedication to cultivating well-rounded individuals who are prepared to contribute meaningfully to society. Your emphasis on fostering creativity, critical thinking, and ethical leadership resonates strongly with my own professional philosophy. As an Education Administrator, I believe that every decision should be guided by the goal of empowering students to reach their full potential.</w:t>
      </w:r>
    </w:p>
    <w:p>
      <w:pPr>
        <w:pStyle w:val="BodyText"/>
      </w:pPr>
      <w:r>
        <w:t xml:space="preserve">One of the key areas where I can add value is in bridging international perspectives with local educational practices. Having worked in multicultural settings, I have developed a strong ability to adapt strategies to meet the needs of diverse student populations. For instance, during my tenure at [Previous Institution], I initiated partnerships with schools in other countries to promote cross-cultural exchange programs. These experiences have taught me the importance of collaboration, open communication, and a willingness to embrace new ideas—qualities that are essential for success in Kyoto’s dynamic educational environment.</w:t>
      </w:r>
    </w:p>
    <w:bookmarkEnd w:id="22"/>
    <w:bookmarkStart w:id="23" w:name="Xc18f85e8ad3ff90bc879a8bdeb97ca1e662dfc1"/>
    <w:p>
      <w:pPr>
        <w:pStyle w:val="Heading2"/>
      </w:pPr>
      <w:r>
        <w:t xml:space="preserve">Cultural Competence and Professional Integrity</w:t>
      </w:r>
    </w:p>
    <w:p>
      <w:pPr>
        <w:pStyle w:val="FirstParagraph"/>
      </w:pPr>
      <w:r>
        <w:t xml:space="preserve">Working as an Education Administrator in Japan requires more than just administrative skills; it demands a deep understanding of the cultural context in which education operates. I have taken deliberate steps to immerse myself in Japanese culture, including studying the language, learning about traditional practices, and familiarizing myself with the educational system’s structure and priorities. This preparation has allowed me to approach challenges with a respectful and informed perspective.</w:t>
      </w:r>
    </w:p>
    <w:p>
      <w:pPr>
        <w:pStyle w:val="BodyText"/>
      </w:pPr>
      <w:r>
        <w:t xml:space="preserve">Furthermore, I am committed to upholding the highest standards of professionalism and ethical conduct. In Japan, trust is a cornerstone of successful relationships, whether between educators, students, or families. I have always prioritized transparency and accountability in my work, ensuring that all stakeholders feel valued and heard. My ability to communicate effectively across cultural boundaries has been instrumental in building strong partnerships in previous roles, and I am eager to apply these skills to support [Institution Name]’s goals.</w:t>
      </w:r>
    </w:p>
    <w:bookmarkEnd w:id="23"/>
    <w:bookmarkStart w:id="24" w:name="conclusion"/>
    <w:p>
      <w:pPr>
        <w:pStyle w:val="Heading2"/>
      </w:pPr>
      <w:r>
        <w:t xml:space="preserve">Conclusion</w:t>
      </w:r>
    </w:p>
    <w:p>
      <w:pPr>
        <w:pStyle w:val="FirstParagraph"/>
      </w:pPr>
      <w:r>
        <w:t xml:space="preserve">In conclusion, I am excited about the possibility of joining [Institution Name] as an Education Administrator in Kyoto. My qualifications, cultural awareness, and passion for education align perfectly with the needs of your institution. I am eager to contribute to the continued success of your school and to be part of a community that values innovation, tradition, and excellence.</w:t>
      </w:r>
    </w:p>
    <w:p>
      <w:pPr>
        <w:pStyle w:val="BodyText"/>
      </w:pPr>
      <w:r>
        <w:t xml:space="preserve">Thank you for considering my application. I would welcome the opportunity to discuss how my background and vision can support [Institution Name]’s mission. Please feel free to contact me at [Your Phone Number] or [Your Email Address] at your earliest convenience. I look forward to the possibility of contributing to the educational legacy of Kyoto.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Japan Kyoto</dc:title>
  <dc:creator/>
  <cp:keywords/>
  <dcterms:created xsi:type="dcterms:W3CDTF">2026-07-21T10:47:34Z</dcterms:created>
  <dcterms:modified xsi:type="dcterms:W3CDTF">2026-07-21T10:47:34Z</dcterms:modified>
</cp:coreProperties>
</file>

<file path=docProps/custom.xml><?xml version="1.0" encoding="utf-8"?>
<Properties xmlns="http://schemas.openxmlformats.org/officeDocument/2006/custom-properties" xmlns:vt="http://schemas.openxmlformats.org/officeDocument/2006/docPropsVTypes"/>
</file>