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in</w:t>
      </w:r>
      <w:r>
        <w:t xml:space="preserve"> </w:t>
      </w:r>
      <w:r>
        <w:t xml:space="preserve">Singapore</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and experienced Education Administrator with a proven track record of driving institutional excellence, I am excited to apply for the Education Administrator position at your esteemed institution in Singapore. With a deep understanding of the unique educational landscape in Singapore and a passion for fostering innovation, equity, and academic excellence, I am eager to contribute my expertise to support your mission of shaping future leaders in this dynamic city-state.</w:t>
      </w:r>
    </w:p>
    <w:p>
      <w:pPr>
        <w:pStyle w:val="BodyText"/>
      </w:pPr>
      <w:r>
        <w:t xml:space="preserve">My journey as an Education Administrator has been defined by a commitment to empowering students, educators, and communities through strategic leadership. Over the past [X years], I have held roles that required me to navigate complex educational systems, implement curriculum reforms, and champion initiatives that align with national priorities. In Singapore—a global hub for education renowned for its rigorous academic standards and progressive policies—my work has focused on addressing the evolving needs of a multilingual, multicultural population while ensuring compliance with the Ministry of Education (MOE) guidelines.</w:t>
      </w:r>
    </w:p>
    <w:p>
      <w:pPr>
        <w:pStyle w:val="BodyText"/>
      </w:pPr>
      <w:r>
        <w:t xml:space="preserve">One of my most impactful achievements as an Education Administrator was leading a district-wide initiative to integrate technology into classrooms, which not only enhanced student engagement but also aligned with Singapore’s "Smart Nation" vision. This project involved collaborating with stakeholders, including school principals, teachers, and policymakers, to develop a scalable framework for digital learning. The results were measurable: a 30% increase in student participation and improved assessment outcomes across three consecutive academic years. These experiences have solidified my belief that effective education administration is rooted in collaboration, adaptability, and a forward-thinking mindset—qualities I bring to every role.</w:t>
      </w:r>
    </w:p>
    <w:p>
      <w:pPr>
        <w:pStyle w:val="BodyText"/>
      </w:pPr>
      <w:r>
        <w:t xml:space="preserve">Singapore’s education system is often lauded for its balance of academic rigor and holistic development. As an Education Administrator, I understand the importance of nurturing students’ intellectual, emotional, and social growth. In my previous role as [Your Previous Title] at [Previous Institution], I spearheaded the implementation of a student well-being program that incorporated mindfulness practices, peer mentorship, and career guidance. This initiative not only reduced behavioral issues by 25% but also strengthened the school’s reputation as a supportive learning environment. Such efforts reflect my dedication to creating ecosystems where students thrive academically and personally—a core value that resonates deeply with Singapore’s educational ethos.</w:t>
      </w:r>
    </w:p>
    <w:p>
      <w:pPr>
        <w:pStyle w:val="BodyText"/>
      </w:pPr>
      <w:r>
        <w:t xml:space="preserve">Another key aspect of my career has been advocating for inclusive education. Singapore’s commitment to providing equitable opportunities for all learners, regardless of their background or abilities, aligns closely with my professional philosophy. I have worked extensively with special needs education teams to design individualized learning plans and train educators in differentiated instruction. For instance, at [Previous Institution], I led a partnership with local NGOs to provide vocational training for students with disabilities, resulting in a 40% increase in post-graduation employment rates. This experience underscored the transformative power of education when it is tailored to meet the diverse needs of learners—a principle that I believe is central to Singapore’s vision of an inclusive society.</w:t>
      </w:r>
    </w:p>
    <w:p>
      <w:pPr>
        <w:pStyle w:val="BodyText"/>
      </w:pPr>
      <w:r>
        <w:t xml:space="preserve">What excites me most about this opportunity is the chance to contribute to Singapore’s ongoing efforts to remain a global leader in education. The country’s emphasis on innovation, such as the "Future-Ready Schools" initiative and its focus on 21st-century competencies like critical thinking and creativity, aligns perfectly with my professional goals. I am particularly interested in exploring how technology can further enhance personalized learning experiences while maintaining the high standards that Singapore is known for. My background in data-driven decision-making and curriculum development positions me to support your institution in achieving these objectives.</w:t>
      </w:r>
    </w:p>
    <w:p>
      <w:pPr>
        <w:pStyle w:val="BodyText"/>
      </w:pPr>
      <w:r>
        <w:t xml:space="preserve">My qualifications as an Education Administrator extend beyond classroom leadership. I hold a [Your Degree, e.g., Master’s in Educational Administration] from [Your University] and am certified by the Singapore Ministry of Education (MOE) as a [Relevant Certification, if applicable]. These credentials, combined with my hands-on experience in managing budgets, staff development programs, and school operations, have equipped me to handle the multifaceted responsibilities of this role. I am also proficient in [mention specific skills: e.g., project management software, data analysis tools] and fluent in [languages relevant to Singapore, such as English and Mandarin], which further enhances my ability to collaborate with diverse stakeholders.</w:t>
      </w:r>
    </w:p>
    <w:p>
      <w:pPr>
        <w:pStyle w:val="BodyText"/>
      </w:pPr>
      <w:r>
        <w:t xml:space="preserve">In addition to my technical expertise, I bring a strong interpersonal skill set that is essential for fostering trust and collaboration. As an Education Administrator in Singapore, I have consistently prioritized open communication with parents, students, and faculty to ensure transparency and shared goals. For example, I initiated regular town hall meetings at [Previous Institution], which increased parental involvement by 50% and improved community relations. This approach not only strengthens institutional culture but also ensures that all stakeholders are aligned in supporting student success.</w:t>
      </w:r>
    </w:p>
    <w:p>
      <w:pPr>
        <w:pStyle w:val="BodyText"/>
      </w:pPr>
      <w:r>
        <w:t xml:space="preserve">Finally, I am drawn to this role because of your institution’s reputation for excellence and its commitment to the values that I hold dear. Singapore’s education system is a model of resilience and innovation, and I am eager to contribute my energy, expertise, and vision to further its mission. I am confident that my background in educational leadership, combined with my passion for empowering learners, makes me a strong candidate for this position.</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the continued success of your institution in Singapore.</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in Singapore</dc:title>
  <dc:creator/>
  <dc:language>en</dc:language>
  <cp:keywords/>
  <dcterms:created xsi:type="dcterms:W3CDTF">2026-07-23T14:40:39Z</dcterms:created>
  <dcterms:modified xsi:type="dcterms:W3CDTF">2026-07-23T14:40:39Z</dcterms:modified>
</cp:coreProperties>
</file>

<file path=docProps/custom.xml><?xml version="1.0" encoding="utf-8"?>
<Properties xmlns="http://schemas.openxmlformats.org/officeDocument/2006/custom-properties" xmlns:vt="http://schemas.openxmlformats.org/officeDocument/2006/docPropsVTypes"/>
</file>