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Education</w:t>
      </w:r>
      <w:r>
        <w:t xml:space="preserve"> </w:t>
      </w:r>
      <w:r>
        <w:t xml:space="preserve">Administrator</w:t>
      </w:r>
      <w:r>
        <w:t xml:space="preserve"> </w:t>
      </w:r>
      <w:r>
        <w:t xml:space="preserve">-</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 the Hiring Committee,</w:t>
      </w:r>
    </w:p>
    <w:p>
      <w:pPr>
        <w:pStyle w:val="BodyText"/>
      </w:pPr>
      <w:r>
        <w:t xml:space="preserve">As an experienced Education Administrator with a profound commitment to advancing educational excellence, I am writing to express my enthusiasm for the Education Administrator position at [Institution Name] in Colombo, Sri Lanka. This opportunity aligns seamlessly with my professional journey, which has been dedicated to fostering innovative learning environments, optimizing administrative processes, and addressing the unique challenges of education in Sri Lanka’s dynamic landscape. With a deep understanding of both global educational trends and the cultural nuances of Sri Lankan education, I am confident in my ability to contribute meaningfully to your institution’s mission of shaping future leaders.</w:t>
      </w:r>
    </w:p>
    <w:bookmarkStart w:id="20" w:name="professional-background-and-expertise"/>
    <w:p>
      <w:pPr>
        <w:pStyle w:val="Heading2"/>
      </w:pPr>
      <w:r>
        <w:t xml:space="preserve">Professional Background and Expertise</w:t>
      </w:r>
    </w:p>
    <w:p>
      <w:pPr>
        <w:pStyle w:val="FirstParagraph"/>
      </w:pPr>
      <w:r>
        <w:t xml:space="preserve">Over the past [X years], I have served as an Education Administrator in various capacities, including [previous roles, e.g., “Director of Academic Affairs” or “Head of School Operations”]. These experiences have equipped me with a comprehensive skill set in curriculum development, stakeholder engagement, budget management, and policy implementation. My work has consistently focused on bridging the gap between educational theory and practice while ensuring compliance with national standards set by the Ministry of Education and other regulatory bodies in Sri Lanka.</w:t>
      </w:r>
    </w:p>
    <w:p>
      <w:pPr>
        <w:pStyle w:val="BodyText"/>
      </w:pPr>
      <w:r>
        <w:t xml:space="preserve">One of my most significant achievements was leading a team to redesign the curriculum for [specific program or school], which resulted in a 30% improvement in student performance metrics within two academic years. This initiative not only enhanced academic outcomes but also strengthened partnerships with local communities, businesses, and NGOs—key stakeholders in Sri Lanka’s education ecosystem. My ability to navigate complex administrative challenges while maintaining a student-centered approach has been instrumental in driving institutional success.</w:t>
      </w:r>
    </w:p>
    <w:bookmarkEnd w:id="20"/>
    <w:bookmarkStart w:id="21" w:name="X0ce315128d0f403181973b7955cbbd0d167c640"/>
    <w:p>
      <w:pPr>
        <w:pStyle w:val="Heading2"/>
      </w:pPr>
      <w:r>
        <w:t xml:space="preserve">Understanding of Sri Lanka Colombo's Educational Landscape</w:t>
      </w:r>
    </w:p>
    <w:p>
      <w:pPr>
        <w:pStyle w:val="FirstParagraph"/>
      </w:pPr>
      <w:r>
        <w:t xml:space="preserve">The education sector in Sri Lanka Colombo faces unique demands, from addressing socio-economic disparities to leveraging technology for inclusive learning. Having worked closely with institutions in the region, I understand the importance of tailoring strategies to meet these needs. For instance, my collaboration with [specific organization or project in Colombo] highlighted the critical role of adaptive leadership in overcoming resource constraints and fostering resilience among educators and students.</w:t>
      </w:r>
    </w:p>
    <w:p>
      <w:pPr>
        <w:pStyle w:val="BodyText"/>
      </w:pPr>
      <w:r>
        <w:t xml:space="preserve">In Sri Lanka, education is not just about academic achievement but also about nurturing a sense of identity, cultural pride, and global competitiveness. As an Education Administrator, I have prioritized programs that integrate local heritage with modern pedagogical practices. This includes initiatives such as [example: “cultural awareness workshops” or “community-based learning projects”], which have been well-received by students and parents alike. My approach ensures that education in Colombo remains relevant, equitable, and responsive to the aspirations of its diverse population.</w:t>
      </w:r>
    </w:p>
    <w:bookmarkEnd w:id="21"/>
    <w:bookmarkStart w:id="22" w:name="alignment-with-institutional-values"/>
    <w:p>
      <w:pPr>
        <w:pStyle w:val="Heading2"/>
      </w:pPr>
      <w:r>
        <w:t xml:space="preserve">Alignment with Institutional Values</w:t>
      </w:r>
    </w:p>
    <w:p>
      <w:pPr>
        <w:pStyle w:val="FirstParagraph"/>
      </w:pPr>
      <w:r>
        <w:t xml:space="preserve">[Institution Name]’s commitment to excellence in education resonates deeply with my professional philosophy. I am particularly drawn to your focus on [mention specific values or initiatives of the institution, e.g., “innovative teaching methodologies” or “student well-being”]. My experience in managing multi-faceted administrative operations, coupled with a passion for mentorship and professional development, positions me to support these goals effectively.</w:t>
      </w:r>
    </w:p>
    <w:p>
      <w:pPr>
        <w:pStyle w:val="BodyText"/>
      </w:pPr>
      <w:r>
        <w:t xml:space="preserve">For example, during my tenure at [previous institution], I spearheaded the implementation of a digital learning platform that improved access to educational resources for students in remote areas. This initiative mirrored the broader vision of Sri Lanka’s National Education Policy, which emphasizes equity and technology-driven solutions. I am eager to bring this same level of innovation and dedication to [Institution Name], ensuring that your administrative systems are both efficient and aligned with the evolving needs of your community.</w:t>
      </w:r>
    </w:p>
    <w:bookmarkEnd w:id="22"/>
    <w:bookmarkStart w:id="23" w:name="key-qualifications"/>
    <w:p>
      <w:pPr>
        <w:pStyle w:val="Heading2"/>
      </w:pPr>
      <w:r>
        <w:t xml:space="preserve">Key Qualifications</w:t>
      </w:r>
    </w:p>
    <w:p>
      <w:pPr>
        <w:numPr>
          <w:ilvl w:val="0"/>
          <w:numId w:val="1001"/>
        </w:numPr>
        <w:pStyle w:val="Compact"/>
      </w:pPr>
      <w:r>
        <w:rPr>
          <w:bCs/>
          <w:b/>
        </w:rPr>
        <w:t xml:space="preserve">Leadership and Strategic Planning:</w:t>
      </w:r>
      <w:r>
        <w:t xml:space="preserve"> </w:t>
      </w:r>
      <w:r>
        <w:t xml:space="preserve">Proven ability to develop and execute long-term strategies that enhance institutional effectiveness.</w:t>
      </w:r>
    </w:p>
    <w:p>
      <w:pPr>
        <w:numPr>
          <w:ilvl w:val="0"/>
          <w:numId w:val="1001"/>
        </w:numPr>
        <w:pStyle w:val="Compact"/>
      </w:pPr>
      <w:r>
        <w:rPr>
          <w:bCs/>
          <w:b/>
        </w:rPr>
        <w:t xml:space="preserve">Stakeholder Engagement:</w:t>
      </w:r>
      <w:r>
        <w:t xml:space="preserve"> </w:t>
      </w:r>
      <w:r>
        <w:t xml:space="preserve">Skilled in building partnerships with educators, parents, government agencies, and local organizations to drive educational progress.</w:t>
      </w:r>
    </w:p>
    <w:p>
      <w:pPr>
        <w:numPr>
          <w:ilvl w:val="0"/>
          <w:numId w:val="1001"/>
        </w:numPr>
        <w:pStyle w:val="Compact"/>
      </w:pPr>
      <w:r>
        <w:rPr>
          <w:bCs/>
          <w:b/>
        </w:rPr>
        <w:t xml:space="preserve">Educational Policy Expertise:</w:t>
      </w:r>
      <w:r>
        <w:t xml:space="preserve"> </w:t>
      </w:r>
      <w:r>
        <w:t xml:space="preserve">Deep understanding of Sri Lanka’s curriculum frameworks and accreditation standards.</w:t>
      </w:r>
    </w:p>
    <w:p>
      <w:pPr>
        <w:numPr>
          <w:ilvl w:val="0"/>
          <w:numId w:val="1001"/>
        </w:numPr>
        <w:pStyle w:val="Compact"/>
      </w:pPr>
      <w:r>
        <w:rPr>
          <w:bCs/>
          <w:b/>
        </w:rPr>
        <w:t xml:space="preserve">Technology Integration:</w:t>
      </w:r>
      <w:r>
        <w:t xml:space="preserve"> </w:t>
      </w:r>
      <w:r>
        <w:t xml:space="preserve">Experience in implementing digital tools to improve administrative efficiency and student outcomes.</w:t>
      </w:r>
    </w:p>
    <w:p>
      <w:pPr>
        <w:numPr>
          <w:ilvl w:val="0"/>
          <w:numId w:val="1001"/>
        </w:numPr>
        <w:pStyle w:val="Compact"/>
      </w:pPr>
      <w:r>
        <w:rPr>
          <w:bCs/>
          <w:b/>
        </w:rPr>
        <w:t xml:space="preserve">Cultural Sensitivity:</w:t>
      </w:r>
      <w:r>
        <w:t xml:space="preserve"> </w:t>
      </w:r>
      <w:r>
        <w:t xml:space="preserve">Ability to navigate the diverse cultural, linguistic, and socio-economic contexts of Colombo’s educational environment.</w:t>
      </w:r>
    </w:p>
    <w:bookmarkEnd w:id="23"/>
    <w:bookmarkStart w:id="24" w:name="why-colombo"/>
    <w:p>
      <w:pPr>
        <w:pStyle w:val="Heading2"/>
      </w:pPr>
      <w:r>
        <w:t xml:space="preserve">Why Colombo?</w:t>
      </w:r>
    </w:p>
    <w:p>
      <w:pPr>
        <w:pStyle w:val="FirstParagraph"/>
      </w:pPr>
      <w:r>
        <w:t xml:space="preserve">Sri Lanka Colombo is a vibrant hub of opportunity, where education serves as a cornerstone for national development. As an Education Administrator, I am motivated by the chance to contribute to this transformative journey. The city’s unique blend of traditional values and modern aspirations creates an ideal environment for innovation in education. My goal is to support [Institution Name] in becoming a beacon of academic excellence that reflects the spirit of Colombo while preparing students for global challenges.</w:t>
      </w:r>
    </w:p>
    <w:p>
      <w:pPr>
        <w:pStyle w:val="BodyText"/>
      </w:pPr>
      <w:r>
        <w:t xml:space="preserve">Moreover, I am deeply committed to addressing systemic issues such as access to quality education and teacher training. In Sri Lanka, where the demand for skilled administrators is growing, I aim to lead with integrity and empathy, ensuring that every student has the opportunity to thrive.</w:t>
      </w:r>
    </w:p>
    <w:bookmarkEnd w:id="24"/>
    <w:bookmarkStart w:id="25" w:name="conclusion"/>
    <w:p>
      <w:pPr>
        <w:pStyle w:val="Heading2"/>
      </w:pPr>
      <w:r>
        <w:t xml:space="preserve">Conclusion</w:t>
      </w:r>
    </w:p>
    <w:p>
      <w:pPr>
        <w:pStyle w:val="FirstParagraph"/>
      </w:pPr>
      <w:r>
        <w:t xml:space="preserve">I am enthusiastic about the possibility of joining [Institution Name] as an Education Administrator and contributing my expertise to further elevate the institution’s impact in Colombo. I am confident that my background, vision, and dedication will align with your organizational goals. I would welcome the opportunity to discuss how my qualifications can benefit your team.</w:t>
      </w:r>
    </w:p>
    <w:p>
      <w:pPr>
        <w:pStyle w:val="BodyText"/>
      </w:pPr>
      <w:r>
        <w:t xml:space="preserve">Thank you for considering my application. I look forward to the possibility of contributing to [Institution Name]’s continued success in shaping the future of education in Sri Lanka Colombo.</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Education Administrator - Sri Lanka Colombo</dc:title>
  <dc:creator/>
  <dc:language>en</dc:language>
  <cp:keywords/>
  <dcterms:created xsi:type="dcterms:W3CDTF">2026-07-21T16:27:46Z</dcterms:created>
  <dcterms:modified xsi:type="dcterms:W3CDTF">2026-07-21T16:27:46Z</dcterms:modified>
</cp:coreProperties>
</file>

<file path=docProps/custom.xml><?xml version="1.0" encoding="utf-8"?>
<Properties xmlns="http://schemas.openxmlformats.org/officeDocument/2006/custom-properties" xmlns:vt="http://schemas.openxmlformats.org/officeDocument/2006/docPropsVTypes"/>
</file>