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Cover</w:t>
      </w:r>
      <w:r>
        <w:t xml:space="preserve"> </w:t>
      </w:r>
      <w:r>
        <w:t xml:space="preserve">Letter</w:t>
      </w:r>
    </w:p>
    <w:bookmarkStart w:id="24" w:name="X8ef1db0eec5433bd27c463c1f9da583ff4c374d"/>
    <w:p>
      <w:pPr>
        <w:pStyle w:val="Heading1"/>
      </w:pPr>
      <w:r>
        <w:t xml:space="preserve">Cover Letter for Education Administrator Position in United Arab Emirates Dubai</w:t>
      </w:r>
    </w:p>
    <w:p>
      <w:pPr>
        <w:pStyle w:val="FirstParagraph"/>
      </w:pPr>
      <w:r>
        <w:t xml:space="preserve">Dear Hiring Manager,</w:t>
      </w:r>
    </w:p>
    <w:p>
      <w:pPr>
        <w:pStyle w:val="BodyText"/>
      </w:pPr>
      <w:r>
        <w:t xml:space="preserve">I am writing to express my enthusiastic interest in the Education Administrator position at an esteemed institution in the United Arab Emirates Dubai. With a robust background in educational leadership, curriculum development, and administrative management, I am confident in my ability to contribute meaningfully to the growth and excellence of your organization. As someone deeply committed to fostering academic innovation and student success, I am eager to bring my expertise to the dynamic education landscape of Dubai, a city renowned for its vision and investment in quality education.</w:t>
      </w:r>
    </w:p>
    <w:p>
      <w:pPr>
        <w:pStyle w:val="BodyText"/>
      </w:pPr>
      <w:r>
        <w:t xml:space="preserve">Over the past decade, I have dedicated myself to advancing educational initiatives that prioritize student-centered learning, teacher development, and institutional efficiency. My career as an Education Administrator has spanned diverse settings, including public schools, private institutions, and international academies. These experiences have equipped me with a comprehensive understanding of educational systems and the ability to navigate complex administrative challenges while maintaining a focus on pedagogical excellence.</w:t>
      </w:r>
    </w:p>
    <w:bookmarkStart w:id="20" w:name="relevant-experience"/>
    <w:p>
      <w:pPr>
        <w:pStyle w:val="Heading2"/>
      </w:pPr>
      <w:r>
        <w:t xml:space="preserve">Relevant Experience</w:t>
      </w:r>
    </w:p>
    <w:p>
      <w:pPr>
        <w:pStyle w:val="FirstParagraph"/>
      </w:pPr>
      <w:r>
        <w:t xml:space="preserve">As an Education Administrator at [Previous Institution], I spearheaded the development of a school improvement plan that increased student enrollment by 25% within two years. This achievement was driven by my emphasis on data-driven decision-making, stakeholder engagement, and aligning institutional goals with national educational standards. I also led a team of educators in implementing a technology-enhanced curriculum, which resulted in improved student performance metrics and higher teacher satisfaction scores.</w:t>
      </w:r>
    </w:p>
    <w:p>
      <w:pPr>
        <w:pStyle w:val="BodyText"/>
      </w:pPr>
      <w:r>
        <w:t xml:space="preserve">In addition to curricular innovations, I have managed large-scale administrative operations, including budget planning, resource allocation, and compliance with regulatory requirements. My ability to balance fiscal responsibility with investment in academic programs has been instrumental in creating sustainable growth models for educational institutions. For instance, during my tenure at [Another Previous Institution], I introduced a cost-effective procurement system that reduced operational expenses by 15% while maintaining the quality of learning materials and facilities.</w:t>
      </w:r>
    </w:p>
    <w:p>
      <w:pPr>
        <w:pStyle w:val="BodyText"/>
      </w:pPr>
      <w:r>
        <w:t xml:space="preserve">One of my proudest accomplishments was mentoring a team of 30+ educators to achieve accreditation for their professional development programs. This initiative not only elevated the institution’s reputation but also fostered a culture of continuous improvement among staff. My leadership style emphasizes collaboration, transparency, and accountability—principles that I believe are critical for driving success in any educational environment.</w:t>
      </w:r>
    </w:p>
    <w:bookmarkEnd w:id="20"/>
    <w:bookmarkStart w:id="21" w:name="skills-and-qualifications"/>
    <w:p>
      <w:pPr>
        <w:pStyle w:val="Heading2"/>
      </w:pPr>
      <w:r>
        <w:t xml:space="preserve">Skills and Qualifications</w:t>
      </w:r>
    </w:p>
    <w:p>
      <w:pPr>
        <w:pStyle w:val="FirstParagraph"/>
      </w:pPr>
      <w:r>
        <w:t xml:space="preserve">My qualifications as an Education Administrator are rooted in both academic rigor and practical experience. I hold a Master’s degree in Educational Administration from [University Name] and have completed advanced training in educational leadership, strategic planning, and school law. These credentials, combined with my hands-on experience, allow me to address the multifaceted demands of modern education management.</w:t>
      </w:r>
    </w:p>
    <w:p>
      <w:pPr>
        <w:numPr>
          <w:ilvl w:val="0"/>
          <w:numId w:val="1001"/>
        </w:numPr>
        <w:pStyle w:val="Compact"/>
      </w:pPr>
      <w:r>
        <w:rPr>
          <w:bCs/>
          <w:b/>
        </w:rPr>
        <w:t xml:space="preserve">Curriculum Development:</w:t>
      </w:r>
      <w:r>
        <w:t xml:space="preserve"> </w:t>
      </w:r>
      <w:r>
        <w:t xml:space="preserve">Expertise in designing and evaluating academic programs aligned with global standards.</w:t>
      </w:r>
    </w:p>
    <w:p>
      <w:pPr>
        <w:numPr>
          <w:ilvl w:val="0"/>
          <w:numId w:val="1001"/>
        </w:numPr>
        <w:pStyle w:val="Compact"/>
      </w:pPr>
      <w:r>
        <w:rPr>
          <w:bCs/>
          <w:b/>
        </w:rPr>
        <w:t xml:space="preserve">Stakeholder Engagement:</w:t>
      </w:r>
      <w:r>
        <w:t xml:space="preserve"> </w:t>
      </w:r>
      <w:r>
        <w:t xml:space="preserve">Proven ability to build relationships with students, parents, faculty, and community partners.</w:t>
      </w:r>
    </w:p>
    <w:p>
      <w:pPr>
        <w:numPr>
          <w:ilvl w:val="0"/>
          <w:numId w:val="1001"/>
        </w:numPr>
        <w:pStyle w:val="Compact"/>
      </w:pPr>
      <w:r>
        <w:rPr>
          <w:bCs/>
          <w:b/>
        </w:rPr>
        <w:t xml:space="preserve">Data Analytics:</w:t>
      </w:r>
      <w:r>
        <w:t xml:space="preserve"> </w:t>
      </w:r>
      <w:r>
        <w:t xml:space="preserve">Proficient in using data to inform decision-making and measure institutional performance.</w:t>
      </w:r>
    </w:p>
    <w:p>
      <w:pPr>
        <w:numPr>
          <w:ilvl w:val="0"/>
          <w:numId w:val="1001"/>
        </w:numPr>
        <w:pStyle w:val="Compact"/>
      </w:pPr>
      <w:r>
        <w:rPr>
          <w:bCs/>
          <w:b/>
        </w:rPr>
        <w:t xml:space="preserve">Cultural Competency:</w:t>
      </w:r>
      <w:r>
        <w:t xml:space="preserve"> </w:t>
      </w:r>
      <w:r>
        <w:t xml:space="preserve">Experience working in diverse educational environments, including international schools and multicultural settings.</w:t>
      </w:r>
    </w:p>
    <w:bookmarkEnd w:id="21"/>
    <w:bookmarkStart w:id="22" w:name="X14be29111e262047fc25e743656ab2fb6770190"/>
    <w:p>
      <w:pPr>
        <w:pStyle w:val="Heading2"/>
      </w:pPr>
      <w:r>
        <w:t xml:space="preserve">Why Dubai? A Commitment to Educational Excellence</w:t>
      </w:r>
    </w:p>
    <w:p>
      <w:pPr>
        <w:pStyle w:val="FirstParagraph"/>
      </w:pPr>
      <w:r>
        <w:t xml:space="preserve">The United Arab Emirates Dubai has long been a beacon of innovation and progress in the global education sector. As a city that prioritizes knowledge-based economic growth and invests heavily in educational infrastructure, Dubai offers an unparalleled platform for educators to make an impact. I am particularly inspired by the UAE’s Vision 2021, which emphasizes excellence in education as a cornerstone of national development. This aligns seamlessly with my professional values and aspirations.</w:t>
      </w:r>
    </w:p>
    <w:p>
      <w:pPr>
        <w:pStyle w:val="BodyText"/>
      </w:pPr>
      <w:r>
        <w:t xml:space="preserve">Working in Dubai would allow me to contribute to a system that values creativity, technology integration, and holistic student development. I am especially drawn to the opportunities for cross-cultural collaboration and the chance to learn from diverse educational practices. Whether it is supporting initiatives like the Dubai Education Strategy or engaging with international accreditation bodies, I am eager to play a role in shaping an education system that prepares students for global citizenship.</w:t>
      </w:r>
    </w:p>
    <w:bookmarkEnd w:id="22"/>
    <w:bookmarkStart w:id="23" w:name="conclusion"/>
    <w:p>
      <w:pPr>
        <w:pStyle w:val="Heading2"/>
      </w:pPr>
      <w:r>
        <w:t xml:space="preserve">Conclusion</w:t>
      </w:r>
    </w:p>
    <w:p>
      <w:pPr>
        <w:pStyle w:val="FirstParagraph"/>
      </w:pPr>
      <w:r>
        <w:t xml:space="preserve">In conclusion, I am enthusiastic about the opportunity to join an institution in the United Arab Emirates Dubai as an Education Administrator. My experience, skills, and passion for education make me a strong candidate for this role. I am confident that my contributions will support your organization’s mission to provide high-quality education and foster a culture of innovation and excellence.</w:t>
      </w:r>
    </w:p>
    <w:p>
      <w:pPr>
        <w:pStyle w:val="BodyText"/>
      </w:pPr>
      <w:r>
        <w:t xml:space="preserve">Thank you for considering my application. I would welcome the opportunity to discuss how my background and vision align with the goals of your institution.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Cover Letter</dc:title>
  <dc:creator/>
  <dc:language>en</dc:language>
  <cp:keywords/>
  <dcterms:created xsi:type="dcterms:W3CDTF">2026-07-23T17:16:03Z</dcterms:created>
  <dcterms:modified xsi:type="dcterms:W3CDTF">2026-07-23T17:16:03Z</dcterms:modified>
</cp:coreProperties>
</file>

<file path=docProps/custom.xml><?xml version="1.0" encoding="utf-8"?>
<Properties xmlns="http://schemas.openxmlformats.org/officeDocument/2006/custom-properties" xmlns:vt="http://schemas.openxmlformats.org/officeDocument/2006/docPropsVTypes"/>
</file>