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john-doe"/>
    <w:p>
      <w:pPr>
        <w:pStyle w:val="Heading1"/>
      </w:pPr>
      <w:r>
        <w:t xml:space="preserve">John Doe</w:t>
      </w:r>
    </w:p>
    <w:p>
      <w:pPr>
        <w:pStyle w:val="FirstParagraph"/>
      </w:pPr>
      <w:r>
        <w:t xml:space="preserve">123 Education Avenue</w:t>
      </w:r>
      <w:r>
        <w:br/>
      </w:r>
      <w:r>
        <w:t xml:space="preserve">Manchester, United Kingdom</w:t>
      </w:r>
      <w:r>
        <w:br/>
      </w:r>
      <w:r>
        <w:t xml:space="preserve">Email: john.doe@example.com | Phone: +44 7700 900123</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Manchester Education Authority</w:t>
      </w:r>
      <w:r>
        <w:br/>
      </w:r>
      <w:r>
        <w:t xml:space="preserve">123 School Lane</w:t>
      </w:r>
      <w:r>
        <w:br/>
      </w:r>
      <w:r>
        <w:t xml:space="preserve">Manchester, M1 1AB</w:t>
      </w:r>
    </w:p>
    <w:bookmarkStart w:id="27"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Education Administrator position at [School/Institution Name] in Manchester, United Kingdom. With over a decade of experience in educational leadership and a deep commitment to fostering inclusive, innovative learning environments, I am eager to contribute my expertise to an institution that values excellence and community engagement. As an Education Administrator with a proven track record of driving operational efficiency and academic success, I am confident in my ability to support the mission of your organization while aligning with the dynamic educational landscape of Manchester.</w:t>
      </w:r>
    </w:p>
    <w:bookmarkStart w:id="21" w:name="Xe072026195100c2ce13b7d5273824c8919929b0"/>
    <w:p>
      <w:pPr>
        <w:pStyle w:val="Heading3"/>
      </w:pPr>
      <w:r>
        <w:t xml:space="preserve">A Passion for Educational Leadership in Manchester</w:t>
      </w:r>
    </w:p>
    <w:p>
      <w:pPr>
        <w:pStyle w:val="FirstParagraph"/>
      </w:pPr>
      <w:r>
        <w:t xml:space="preserve">The United Kingdom’s education sector, particularly in cities like Manchester, is a vibrant and evolving ecosystem that demands forward-thinking administrators. Having worked within the UK’s educational framework for over 12 years, I have developed a nuanced understanding of the challenges and opportunities unique to this region. From navigating local government policies to supporting diverse student populations, my career has been defined by a dedication to excellence in education. Manchester, with its rich cultural heritage and emphasis on innovation, represents an ideal setting for me to apply my skills as an Education Administrator.</w:t>
      </w:r>
    </w:p>
    <w:p>
      <w:pPr>
        <w:pStyle w:val="BodyText"/>
      </w:pPr>
      <w:r>
        <w:t xml:space="preserve">In my current role as [Current Position] at [Current Institution], I have led initiatives that directly impact student outcomes and institutional growth. This includes overseeing curriculum development aligned with national standards, managing budgets for over 500 students, and collaborating with stakeholders to enhance school performance. My work in Manchester has involved partnerships with local businesses and community organizations to create internship programs that bridge classroom learning with real-world applications. These experiences have reinforced my belief that effective education administration is not just about managing resources but about empowering communities through knowledge.</w:t>
      </w:r>
    </w:p>
    <w:bookmarkEnd w:id="21"/>
    <w:bookmarkStart w:id="22" w:name="X000fa64c80f7302ef69511f38ab72da4a91d9f2"/>
    <w:p>
      <w:pPr>
        <w:pStyle w:val="Heading3"/>
      </w:pPr>
      <w:r>
        <w:t xml:space="preserve">Key Qualifications for an Education Administrator</w:t>
      </w:r>
    </w:p>
    <w:p>
      <w:pPr>
        <w:pStyle w:val="FirstParagraph"/>
      </w:pPr>
      <w:r>
        <w:t xml:space="preserve">As an Education Administrator, I bring a unique blend of strategic thinking, interpersonal skills, and operational expertise. My ability to analyze data and implement evidence-based practices has resulted in measurable improvements in student achievement at my previous institutions. For instance, I spearheaded a school improvement plan that increased GCSE pass rates by 18% within two years while reducing staff turnover by 25%. These results were achieved through a focus on professional development, fostering a collaborative culture among educators, and ensuring compliance with Ofsted standards.</w:t>
      </w:r>
    </w:p>
    <w:p>
      <w:pPr>
        <w:pStyle w:val="BodyText"/>
      </w:pPr>
      <w:r>
        <w:t xml:space="preserve">One of my core strengths is my commitment to inclusive education. In Manchester, where diversity is a cornerstone of the community, I have worked to develop policies that support students from all backgrounds. This includes creating multilingual resources for non-English speakers, advocating for mental health services, and ensuring accessibility for students with disabilities. As an Education Administrator, I understand that equity is not just a goal but a continuous process requiring empathy, adaptability, and proactive problem-solving.</w:t>
      </w:r>
    </w:p>
    <w:bookmarkEnd w:id="22"/>
    <w:bookmarkStart w:id="23" w:name="Xe6573338094739c983b575bd12f98dc10c0aa5f"/>
    <w:p>
      <w:pPr>
        <w:pStyle w:val="Heading3"/>
      </w:pPr>
      <w:r>
        <w:t xml:space="preserve">Why Manchester? A Shared Vision for Educational Excellence</w:t>
      </w:r>
    </w:p>
    <w:p>
      <w:pPr>
        <w:pStyle w:val="FirstParagraph"/>
      </w:pPr>
      <w:r>
        <w:t xml:space="preserve">The United Kingdom Manchester region has long been recognized as a hub for innovation in education. From its historic institutions to its modern, tech-driven learning environments, the city offers a unique platform for administrators to make a lasting impact. I am particularly inspired by the initiatives in Manchester that prioritize sustainability, digital literacy, and social mobility—areas where I believe my background aligns perfectly with future goals.</w:t>
      </w:r>
    </w:p>
    <w:p>
      <w:pPr>
        <w:pStyle w:val="BodyText"/>
      </w:pPr>
      <w:r>
        <w:t xml:space="preserve">As an Education Administrator, I have always sought opportunities to contribute to the broader educational narrative of a region. In Manchester, this means working alongside local authorities, educators, and families to address systemic challenges while embracing new opportunities. For example, I have collaborated with Manchester City Council on projects that integrate STEM education into primary schools and supported the rollout of apprenticeship programs in secondary institutions. These experiences have equipped me with the insight needed to navigate the complexities of UK education while championing progress.</w:t>
      </w:r>
    </w:p>
    <w:bookmarkEnd w:id="23"/>
    <w:bookmarkStart w:id="24" w:name="a-collaborative-approach-to-leadership"/>
    <w:p>
      <w:pPr>
        <w:pStyle w:val="Heading3"/>
      </w:pPr>
      <w:r>
        <w:t xml:space="preserve">A Collaborative Approach to Leadership</w:t>
      </w:r>
    </w:p>
    <w:p>
      <w:pPr>
        <w:pStyle w:val="FirstParagraph"/>
      </w:pPr>
      <w:r>
        <w:t xml:space="preserve">Effective education administration is rooted in collaboration. Throughout my career, I have built strong relationships with teachers, students, parents, and community leaders to create a shared vision for success. In Manchester, this has involved organizing workshops on pedagogical best practices and facilitating dialogue between stakeholders to address concerns about resource allocation and student well-being. My leadership style prioritizes transparency, accountability, and a willingness to listen—qualities I believe are essential for fostering trust in any educational setting.</w:t>
      </w:r>
    </w:p>
    <w:p>
      <w:pPr>
        <w:pStyle w:val="BodyText"/>
      </w:pPr>
      <w:r>
        <w:t xml:space="preserve">Furthermore, I am adept at managing complex systems while maintaining a focus on the human elements of education. Whether it is mentoring new administrators or supporting teachers in their professional growth, I approach every challenge with a solutions-oriented mindset. My ability to balance administrative duties with hands-on engagement ensures that the needs of students and staff remain central to decision-making.</w:t>
      </w:r>
    </w:p>
    <w:bookmarkEnd w:id="24"/>
    <w:bookmarkStart w:id="26" w:name="conclusion"/>
    <w:p>
      <w:pPr>
        <w:pStyle w:val="Heading3"/>
      </w:pPr>
      <w:r>
        <w:t xml:space="preserve">Conclusion</w:t>
      </w:r>
    </w:p>
    <w:p>
      <w:pPr>
        <w:pStyle w:val="FirstParagraph"/>
      </w:pPr>
      <w:r>
        <w:t xml:space="preserve">As an Education Administrator in the United Kingdom Manchester region, I am driven by a passion for creating environments where every student can thrive. My experience, coupled with my dedication to the principles of equity and innovation, positions me to make meaningful contributions to your institution. I would welcome the opportunity to discuss how my background aligns with your goals and how I can help advance the mission of [School/Institution Name].</w:t>
      </w:r>
    </w:p>
    <w:p>
      <w:pPr>
        <w:pStyle w:val="BodyText"/>
      </w:pPr>
      <w:r>
        <w:t xml:space="preserve">Thank you for considering my application. I look forward to the possibility of contributing to the continued success of your organization.</w:t>
      </w:r>
    </w:p>
    <w:p>
      <w:pPr>
        <w:pStyle w:val="BodyText"/>
      </w:pPr>
      <w:r>
        <w:t xml:space="preserve">Sincerely,</w:t>
      </w:r>
    </w:p>
    <w:bookmarkStart w:id="25" w:name="john-doe-1"/>
    <w:p>
      <w:pPr>
        <w:pStyle w:val="Heading3"/>
      </w:pPr>
      <w:r>
        <w:t xml:space="preserve">John Doe</w:t>
      </w:r>
    </w:p>
    <w:p>
      <w:pPr>
        <w:pStyle w:val="FirstParagraph"/>
      </w:pPr>
      <w:r>
        <w:t xml:space="preserve">Education Administrator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dc:title>
  <dc:creator/>
  <dc:language>en</dc:language>
  <cp:keywords/>
  <dcterms:created xsi:type="dcterms:W3CDTF">2026-07-23T16:46:03Z</dcterms:created>
  <dcterms:modified xsi:type="dcterms:W3CDTF">2026-07-23T16:46:03Z</dcterms:modified>
</cp:coreProperties>
</file>

<file path=docProps/custom.xml><?xml version="1.0" encoding="utf-8"?>
<Properties xmlns="http://schemas.openxmlformats.org/officeDocument/2006/custom-properties" xmlns:vt="http://schemas.openxmlformats.org/officeDocument/2006/docPropsVTypes"/>
</file>