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5" w:name="X4edc8172f23d2a90ed4c5f6896893151e7eada2"/>
    <w:p>
      <w:pPr>
        <w:pStyle w:val="Heading1"/>
      </w:pPr>
      <w:r>
        <w:t xml:space="preserve">Cover Letter for Education Administrator Position in United States Miami</w:t>
      </w:r>
    </w:p>
    <w:p>
      <w:pPr>
        <w:pStyle w:val="FirstParagraph"/>
      </w:pPr>
      <w:r>
        <w:rPr>
          <w:bCs/>
          <w:b/>
        </w:rPr>
        <w:t xml:space="preserve">John Doe</w:t>
      </w:r>
      <w:r>
        <w:br/>
      </w:r>
      <w:r>
        <w:t xml:space="preserve">123 Main Street</w:t>
      </w:r>
      <w:r>
        <w:br/>
      </w:r>
      <w:r>
        <w:t xml:space="preserve">Miami, FL 33101</w:t>
      </w:r>
      <w:r>
        <w:br/>
      </w:r>
      <w:r>
        <w:t xml:space="preserve">(305) 555-0198</w:t>
      </w:r>
      <w:r>
        <w:br/>
      </w:r>
      <w:r>
        <w:t xml:space="preserve">johndoe@email.com</w:t>
      </w:r>
      <w:r>
        <w:br/>
      </w:r>
      <w:r>
        <w:t xml:space="preserve">www.johndoeeducation.com</w:t>
      </w:r>
    </w:p>
    <w:p>
      <w:pPr>
        <w:pStyle w:val="BodyText"/>
      </w:pPr>
      <w:r>
        <w:t xml:space="preserve">April 5, 2024</w:t>
      </w:r>
    </w:p>
    <w:p>
      <w:pPr>
        <w:pStyle w:val="BodyText"/>
      </w:pPr>
      <w:r>
        <w:t xml:space="preserve">Ms. Maria Lopez</w:t>
      </w:r>
      <w:r>
        <w:br/>
      </w:r>
      <w:r>
        <w:t xml:space="preserve">Hiring Manager</w:t>
      </w:r>
      <w:r>
        <w:br/>
      </w:r>
      <w:r>
        <w:t xml:space="preserve">Miami-Dade Public Schools</w:t>
      </w:r>
      <w:r>
        <w:br/>
      </w:r>
      <w:r>
        <w:t xml:space="preserve">1101 N.E. Second Avenue</w:t>
      </w:r>
      <w:r>
        <w:br/>
      </w:r>
      <w:r>
        <w:t xml:space="preserve">Miami, FL 33132</w:t>
      </w:r>
    </w:p>
    <w:bookmarkStart w:id="24" w:name="dear-ms.-lopez"/>
    <w:p>
      <w:pPr>
        <w:pStyle w:val="Heading2"/>
      </w:pPr>
      <w:r>
        <w:t xml:space="preserve">Dear Ms. Lopez,</w:t>
      </w:r>
    </w:p>
    <w:p>
      <w:pPr>
        <w:pStyle w:val="FirstParagraph"/>
      </w:pPr>
      <w:r>
        <w:t xml:space="preserve">I am writing to express my enthusiastic interest in the Education Administrator position at Miami-Dade Public Schools, a district that plays a vital role in shaping the future of students across the United States Miami. With over a decade of experience in educational leadership, I am eager to contribute my expertise in curriculum development, staff supervision, and student achievement to support the mission of fostering academic excellence and equity in this dynamic community.</w:t>
      </w:r>
    </w:p>
    <w:p>
      <w:pPr>
        <w:pStyle w:val="BodyText"/>
      </w:pPr>
      <w:r>
        <w:t xml:space="preserve">As an Education Administrator with a strong background in managing diverse K-12 institutions, I have consistently prioritized creating inclusive learning environments that empower students from all socioeconomic and cultural backgrounds. My career has been defined by a commitment to innovation, collaboration, and measurable outcomes—qualities that align seamlessly with the values of Miami-Dade Public Schools. In the United States Miami, where educational challenges are as varied as its population, I believe my strategic vision and hands-on approach can make a meaningful impact.</w:t>
      </w:r>
    </w:p>
    <w:bookmarkStart w:id="20" w:name="X5ca182522b8d816b2ec90b1fe3363a0ab5fda96"/>
    <w:p>
      <w:pPr>
        <w:pStyle w:val="Heading3"/>
      </w:pPr>
      <w:r>
        <w:t xml:space="preserve">A Proven Track Record in Educational Leadership</w:t>
      </w:r>
    </w:p>
    <w:p>
      <w:pPr>
        <w:pStyle w:val="FirstParagraph"/>
      </w:pPr>
      <w:r>
        <w:t xml:space="preserve">Over the past 12 years, I have served in various roles as an Assistant Principal, Principal, and District Administrator across urban and suburban schools. At Evergreen Middle School in Orlando, Florida, I led a team of educators to improve graduation rates by 22% within three years through targeted professional development programs and data-driven instruction. This success was recognized by the Florida Department of Education, which awarded our school with the "Exemplary School" designation for closing achievement gaps among English Language Learners and students with disabilities.</w:t>
      </w:r>
    </w:p>
    <w:p>
      <w:pPr>
        <w:pStyle w:val="BodyText"/>
      </w:pPr>
      <w:r>
        <w:t xml:space="preserve">My work in Miami-Dade Public Schools would build on this foundation. I understand that the United States Miami is a hub of cultural diversity, where schools serve communities ranging from historic neighborhoods like Little Havana to rapidly growing suburban areas. As an Education Administrator, I am prepared to address these unique challenges by fostering partnerships with local organizations, integrating technology into classrooms, and ensuring equitable access to resources for all students. My experience in developing dual-language programs and STEM initiatives has equipped me with the tools to support Miami’s vision of preparing students for a globalized future.</w:t>
      </w:r>
    </w:p>
    <w:bookmarkEnd w:id="20"/>
    <w:bookmarkStart w:id="21" w:name="strategic-vision-for-student-success"/>
    <w:p>
      <w:pPr>
        <w:pStyle w:val="Heading3"/>
      </w:pPr>
      <w:r>
        <w:t xml:space="preserve">Strategic Vision for Student Success</w:t>
      </w:r>
    </w:p>
    <w:p>
      <w:pPr>
        <w:pStyle w:val="FirstParagraph"/>
      </w:pPr>
      <w:r>
        <w:t xml:space="preserve">A core aspect of my leadership philosophy is placing students at the center of every decision. In my role as Principal at Sunrise High School in Tampa, I initiated a student mentorship program that reduced disciplinary incidents by 35% and increased college enrollment rates by 18%. This program was designed to address the social-emotional needs of students while reinforcing academic goals—a holistic approach I believe is critical for the United States Miami’s diverse student population.</w:t>
      </w:r>
    </w:p>
    <w:p>
      <w:pPr>
        <w:pStyle w:val="BodyText"/>
      </w:pPr>
      <w:r>
        <w:t xml:space="preserve">Additionally, I have a strong record of leveraging federal and state grants to fund innovative projects. For instance, I secured over $500,000 in Title IV funds to modernize STEM labs and implement a district-wide digital literacy curriculum. These efforts not only enhanced student engagement but also prepared educators to integrate technology effectively into their teaching practices. In Miami-Dade, where the demand for 21st-century skills is growing, I am confident in my ability to drive similar transformative initiatives.</w:t>
      </w:r>
    </w:p>
    <w:bookmarkEnd w:id="21"/>
    <w:bookmarkStart w:id="22" w:name="collaboration-and-community-engagement"/>
    <w:p>
      <w:pPr>
        <w:pStyle w:val="Heading3"/>
      </w:pPr>
      <w:r>
        <w:t xml:space="preserve">Collaboration and Community Engagement</w:t>
      </w:r>
    </w:p>
    <w:p>
      <w:pPr>
        <w:pStyle w:val="FirstParagraph"/>
      </w:pPr>
      <w:r>
        <w:t xml:space="preserve">As an Education Administrator, I recognize that schools cannot operate in isolation. My experience working with parents, community leaders, and local businesses has been instrumental in creating a sense of shared responsibility for student success. For example, I collaborated with the Miami Chamber of Commerce to establish a career readiness program that connected students with internships and job shadowing opportunities. This partnership not only enriched the curriculum but also strengthened the school’s ties to the broader community.</w:t>
      </w:r>
    </w:p>
    <w:p>
      <w:pPr>
        <w:pStyle w:val="BodyText"/>
      </w:pPr>
      <w:r>
        <w:t xml:space="preserve">In the United States Miami, where cultural and linguistic diversity is a strength, I am committed to building bridges between schools and families. My fluency in Spanish and my experience designing culturally responsive curricula have allowed me to connect with multilingual communities effectively. I believe that every student deserves an education that reflects their identity and aspirations—a principle I will uphold as an Education Administrator in Miami-Dade.</w:t>
      </w:r>
    </w:p>
    <w:bookmarkEnd w:id="22"/>
    <w:bookmarkStart w:id="23" w:name="why-miami-dade-public-schools"/>
    <w:p>
      <w:pPr>
        <w:pStyle w:val="Heading3"/>
      </w:pPr>
      <w:r>
        <w:t xml:space="preserve">Why Miami-Dade Public Schools?</w:t>
      </w:r>
    </w:p>
    <w:p>
      <w:pPr>
        <w:pStyle w:val="FirstParagraph"/>
      </w:pPr>
      <w:r>
        <w:t xml:space="preserve">What draws me to the Education Administrator role in the United States Miami is the district’s unwavering dedication to equity and innovation. Miami-Dade is a microcosm of America’s diversity, and I am inspired by its mission to ensure that every student, regardless of background, has access to high-quality education. I am particularly impressed by initiatives like the “Miami School District 2025” strategic plan, which emphasizes academic excellence and community collaboration—goals that resonate deeply with my professional values.</w:t>
      </w:r>
    </w:p>
    <w:p>
      <w:pPr>
        <w:pStyle w:val="BodyText"/>
      </w:pPr>
      <w:r>
        <w:t xml:space="preserve">As an Education Administrator in Miami-Dade, I would bring a blend of experience, passion, and practical skills to support the district’s vision. My ability to lead change, foster teamwork, and think creatively about solutions positions me to contribute meaningfully to this vibrant community. I am eager to collaborate with educators, families, and stakeholders to create a learning environment where every student can thrive.</w:t>
      </w:r>
    </w:p>
    <w:p>
      <w:pPr>
        <w:pStyle w:val="BodyText"/>
      </w:pPr>
      <w:r>
        <w:t xml:space="preserve">Thank you for considering my application. I would welcome the opportunity to discuss how my background and vision align with the needs of Miami-Dade Public Schools. Please feel free to contact me at (305) 555-0198 or johndoe@email.com at your earliest convenience. I look forward to contributing to the continued success of this exceptional district.</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dc:title>
  <dc:creator/>
  <cp:keywords/>
  <dcterms:created xsi:type="dcterms:W3CDTF">2026-07-24T05:50:02Z</dcterms:created>
  <dcterms:modified xsi:type="dcterms:W3CDTF">2026-07-24T05:50:02Z</dcterms:modified>
</cp:coreProperties>
</file>

<file path=docProps/custom.xml><?xml version="1.0" encoding="utf-8"?>
<Properties xmlns="http://schemas.openxmlformats.org/officeDocument/2006/custom-properties" xmlns:vt="http://schemas.openxmlformats.org/officeDocument/2006/docPropsVTypes"/>
</file>