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cover-letter"/>
    <w:p>
      <w:pPr>
        <w:pStyle w:val="Heading1"/>
      </w:pPr>
      <w:r>
        <w:rPr>
          <w:bCs/>
          <w:b/>
        </w:rPr>
        <w:t xml:space="preserve">Cover Letter</w:t>
      </w:r>
    </w:p>
    <w:p>
      <w:pPr>
        <w:pStyle w:val="FirstParagraph"/>
      </w:pPr>
      <w:r>
        <w:rPr>
          <w:iCs/>
          <w:i/>
        </w:rPr>
        <w:t xml:space="preserve">April 5, 2024</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Start w:id="25" w:name="dear-hiring-manager"/>
    <w:p>
      <w:pPr>
        <w:pStyle w:val="Heading2"/>
      </w:pPr>
      <w:r>
        <w:t xml:space="preserve">Dear Hiring Manager,</w:t>
      </w:r>
    </w:p>
    <w:p>
      <w:pPr>
        <w:pStyle w:val="FirstParagraph"/>
      </w:pPr>
      <w:r>
        <w:t xml:space="preserve">I am writing to express my enthusiastic interest in the</w:t>
      </w:r>
      <w:r>
        <w:t xml:space="preserve"> </w:t>
      </w:r>
      <w:r>
        <w:rPr>
          <w:bCs/>
          <w:b/>
        </w:rPr>
        <w:t xml:space="preserve">Education Administrator</w:t>
      </w:r>
      <w:r>
        <w:t xml:space="preserve"> </w:t>
      </w:r>
      <w:r>
        <w:t xml:space="preserve">position at a reputable educational institution in</w:t>
      </w:r>
      <w:r>
        <w:t xml:space="preserve"> </w:t>
      </w:r>
      <w:r>
        <w:rPr>
          <w:bCs/>
          <w:b/>
        </w:rPr>
        <w:t xml:space="preserve">Uzbekistan Tashkent</w:t>
      </w:r>
      <w:r>
        <w:t xml:space="preserve">. As a dedicated professional with over a decade of experience in educational leadership, I am eager to contribute my expertise to the dynamic and evolving landscape of education in Uzbekistan. My commitment to fostering academic excellence, promoting equitable access to quality education, and aligning institutional goals with national priorities makes me an ideal candidate for this role.</w:t>
      </w:r>
    </w:p>
    <w:bookmarkStart w:id="20" w:name="X5d716efaa520e00de47942fc347b6b9a08ad689"/>
    <w:p>
      <w:pPr>
        <w:pStyle w:val="Heading3"/>
      </w:pPr>
      <w:r>
        <w:t xml:space="preserve">Why I Am Passionate About the Role of an Education Administrator</w:t>
      </w:r>
    </w:p>
    <w:p>
      <w:pPr>
        <w:pStyle w:val="FirstParagraph"/>
      </w:pPr>
      <w:r>
        <w:t xml:space="preserve">The role of an</w:t>
      </w:r>
      <w:r>
        <w:t xml:space="preserve"> </w:t>
      </w:r>
      <w:r>
        <w:rPr>
          <w:bCs/>
          <w:b/>
        </w:rPr>
        <w:t xml:space="preserve">Education Administrator</w:t>
      </w:r>
      <w:r>
        <w:t xml:space="preserve"> </w:t>
      </w:r>
      <w:r>
        <w:t xml:space="preserve">is not merely a job but a calling to shape the future of communities through knowledge and innovation. Throughout my career, I have had the privilege of leading educational institutions that prioritize student success, teacher development, and administrative efficiency. My work has centered on creating environments where learners thrive academically, socially, and emotionally. In Uzbekistan Tashkent—a city renowned for its rich cultural heritage and growing emphasis on modern education—I am particularly inspired by the opportunity to contribute to a system that is both rooted in tradition and forward-thinking.</w:t>
      </w:r>
    </w:p>
    <w:p>
      <w:pPr>
        <w:pStyle w:val="BodyText"/>
      </w:pPr>
      <w:r>
        <w:t xml:space="preserve">As an</w:t>
      </w:r>
      <w:r>
        <w:t xml:space="preserve"> </w:t>
      </w:r>
      <w:r>
        <w:rPr>
          <w:bCs/>
          <w:b/>
        </w:rPr>
        <w:t xml:space="preserve">Education Administrator</w:t>
      </w:r>
      <w:r>
        <w:t xml:space="preserve">, I have consistently focused on aligning institutional practices with global educational standards while respecting local contexts. For instance, during my tenure as a Deputy Director at [Previous Institution Name], I spearheaded initiatives to integrate technology into the curriculum, resulting in a 30% increase in student engagement and academic performance. This experience has equipped me with the skills to navigate complex administrative challenges, from budget planning and resource allocation to policy implementation and stakeholder communication.</w:t>
      </w:r>
    </w:p>
    <w:bookmarkEnd w:id="20"/>
    <w:bookmarkStart w:id="21" w:name="X40346896843554c22db3d1cab59ebdce9f1cd2c"/>
    <w:p>
      <w:pPr>
        <w:pStyle w:val="Heading3"/>
      </w:pPr>
      <w:r>
        <w:t xml:space="preserve">Understanding the Unique Educational Landscape of Uzbekistan Tashkent</w:t>
      </w:r>
    </w:p>
    <w:p>
      <w:pPr>
        <w:pStyle w:val="FirstParagraph"/>
      </w:pPr>
      <w:r>
        <w:rPr>
          <w:bCs/>
          <w:b/>
        </w:rPr>
        <w:t xml:space="preserve">Uzbekistan Tashkent</w:t>
      </w:r>
      <w:r>
        <w:t xml:space="preserve"> </w:t>
      </w:r>
      <w:r>
        <w:t xml:space="preserve">stands at the forefront of educational reform in Central Asia. The government’s focus on digitalization, teacher training, and inclusive education has created a vibrant ecosystem where innovation and tradition coexist. I have closely followed the progress of initiatives such as the National Strategy for Development of Education 2030, which emphasizes improving access to quality education for all segments of society. This aligns with my professional values, as I believe that education is a cornerstone of sustainable development and social equity.</w:t>
      </w:r>
    </w:p>
    <w:p>
      <w:pPr>
        <w:pStyle w:val="BodyText"/>
      </w:pPr>
      <w:r>
        <w:t xml:space="preserve">What excites me most about working in</w:t>
      </w:r>
      <w:r>
        <w:t xml:space="preserve"> </w:t>
      </w:r>
      <w:r>
        <w:rPr>
          <w:bCs/>
          <w:b/>
        </w:rPr>
        <w:t xml:space="preserve">Uzbekistan Tashkent</w:t>
      </w:r>
      <w:r>
        <w:t xml:space="preserve"> </w:t>
      </w:r>
      <w:r>
        <w:t xml:space="preserve">is the opportunity to collaborate with educators who are passionate about transforming their communities. The city’s universities, such as Tashkent State University and the Academy of Sciences, are hubs of research and innovation that offer a fertile ground for cross-sector partnerships. I am particularly interested in supporting programs that bridge the gap between theoretical knowledge and practical skills, ensuring that graduates are well-prepared to meet the demands of a rapidly changing global economy.</w:t>
      </w:r>
    </w:p>
    <w:bookmarkEnd w:id="21"/>
    <w:bookmarkStart w:id="22" w:name="my-qualifications-and-achievements"/>
    <w:p>
      <w:pPr>
        <w:pStyle w:val="Heading3"/>
      </w:pPr>
      <w:r>
        <w:t xml:space="preserve">My Qualifications and Achievements</w:t>
      </w:r>
    </w:p>
    <w:p>
      <w:pPr>
        <w:pStyle w:val="FirstParagraph"/>
      </w:pPr>
      <w:r>
        <w:t xml:space="preserve">With a Master’s degree in Educational Administration from [University Name] and certifications in educational leadership from [Relevant Organization], I bring both academic rigor and hands-on experience to the table. My career has spanned diverse settings, including public schools, private academies, and international education programs. In each role, I have prioritized fostering a culture of continuous improvement through data-driven decision-making, professional development for staff, and community engagement.</w:t>
      </w:r>
    </w:p>
    <w:p>
      <w:pPr>
        <w:pStyle w:val="BodyText"/>
      </w:pPr>
      <w:r>
        <w:t xml:space="preserve">One of my most significant achievements was leading the successful accreditation process for [Previous Institution Name], which enhanced its reputation as a center of excellence. This involved coordinating with local authorities, aligning curricula with international standards, and training faculty to adopt modern pedagogical approaches. Additionally, I have implemented programs to support underprivileged students, such as scholarship initiatives and mentorship networks, ensuring that no learner is left behind.</w:t>
      </w:r>
    </w:p>
    <w:bookmarkEnd w:id="22"/>
    <w:bookmarkStart w:id="23" w:name="why-tashkent-a-city-of-opportunity"/>
    <w:p>
      <w:pPr>
        <w:pStyle w:val="Heading3"/>
      </w:pPr>
      <w:r>
        <w:t xml:space="preserve">Why Tashkent? A City of Opportunity</w:t>
      </w:r>
    </w:p>
    <w:p>
      <w:pPr>
        <w:pStyle w:val="FirstParagraph"/>
      </w:pPr>
      <w:r>
        <w:rPr>
          <w:bCs/>
          <w:b/>
        </w:rPr>
        <w:t xml:space="preserve">Uzbekistan Tashkent</w:t>
      </w:r>
      <w:r>
        <w:t xml:space="preserve"> </w:t>
      </w:r>
      <w:r>
        <w:t xml:space="preserve">is more than just a location—it is a symbol of progress and potential. The city’s strategic position as a cultural and economic hub in Central Asia offers unparalleled opportunities to contribute to the region’s educational growth. I am particularly drawn to Tashkent’s commitment to innovation, such as its investment in smart classrooms and vocational training centers. I am eager to leverage my expertise to support these efforts while also learning from the unique challenges and successes of the local education system.</w:t>
      </w:r>
    </w:p>
    <w:p>
      <w:pPr>
        <w:pStyle w:val="BodyText"/>
      </w:pPr>
      <w:r>
        <w:t xml:space="preserve">Moreover, Tashkent’s diverse population and rich cultural tapestry provide a dynamic environment for fostering inclusivity and cross-cultural understanding. As an</w:t>
      </w:r>
      <w:r>
        <w:t xml:space="preserve"> </w:t>
      </w:r>
      <w:r>
        <w:rPr>
          <w:bCs/>
          <w:b/>
        </w:rPr>
        <w:t xml:space="preserve">Education Administrator</w:t>
      </w:r>
      <w:r>
        <w:t xml:space="preserve">, I am committed to creating spaces where students from all backgrounds can thrive. I believe that by embracing the city’s heritage while embracing modernity, we can build educational institutions that serve as pillars of equity and excellence.</w:t>
      </w:r>
    </w:p>
    <w:bookmarkEnd w:id="23"/>
    <w:bookmarkStart w:id="24" w:name="conclusion"/>
    <w:p>
      <w:pPr>
        <w:pStyle w:val="Heading3"/>
      </w:pPr>
      <w:r>
        <w:t xml:space="preserve">Conclusion</w:t>
      </w:r>
    </w:p>
    <w:p>
      <w:pPr>
        <w:pStyle w:val="FirstParagraph"/>
      </w:pPr>
      <w:r>
        <w:t xml:space="preserve">In conclusion, I am confident that my experience, vision, and passion for education make me a strong fit for the</w:t>
      </w:r>
      <w:r>
        <w:t xml:space="preserve"> </w:t>
      </w:r>
      <w:r>
        <w:rPr>
          <w:bCs/>
          <w:b/>
        </w:rPr>
        <w:t xml:space="preserve">Education Administrator</w:t>
      </w:r>
      <w:r>
        <w:t xml:space="preserve"> </w:t>
      </w:r>
      <w:r>
        <w:t xml:space="preserve">position in</w:t>
      </w:r>
      <w:r>
        <w:t xml:space="preserve"> </w:t>
      </w:r>
      <w:r>
        <w:rPr>
          <w:bCs/>
          <w:b/>
        </w:rPr>
        <w:t xml:space="preserve">Uzbekistan Tashkent</w:t>
      </w:r>
      <w:r>
        <w:t xml:space="preserve">. I am eager to contribute to an institution that values innovation, integrity, and the holistic development of its students. I would welcome the opportunity to discuss how my skills and goals align with your organization’s mission. Thank you for considering my application. I look forward to the possibility of working together to shape a brighter future for education in Uzbekistan.</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Tashkent, Uzbekistan</dc:title>
  <dc:creator/>
  <dc:language>en</dc:language>
  <cp:keywords/>
  <dcterms:created xsi:type="dcterms:W3CDTF">2026-07-23T14:25:58Z</dcterms:created>
  <dcterms:modified xsi:type="dcterms:W3CDTF">2026-07-23T14:25:58Z</dcterms:modified>
</cp:coreProperties>
</file>

<file path=docProps/custom.xml><?xml version="1.0" encoding="utf-8"?>
<Properties xmlns="http://schemas.openxmlformats.org/officeDocument/2006/custom-properties" xmlns:vt="http://schemas.openxmlformats.org/officeDocument/2006/docPropsVTypes"/>
</file>