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Education Administrator position at [School/Institution Name] in Ho Chi Minh City, Vietnam. With a deep commitment to advancing educational excellence and a proven track record of leading transformative initiatives, I am eager to contribute my expertise to the dynamic and rapidly evolving education landscape of Vietnam’s largest city. As an experienced education leader with a focus on fostering innovation, equity, and student success, I am confident that my background aligns seamlessly with the mission of your institution and the unique needs of Ho Chi Minh City.</w:t>
      </w:r>
    </w:p>
    <w:p>
      <w:pPr>
        <w:pStyle w:val="BodyText"/>
      </w:pPr>
      <w:r>
        <w:t xml:space="preserve">Education in Vietnam has undergone significant growth over the past decade, driven by the country’s economic development and increasing demand for quality education. Ho Chi Minh City, as a hub of opportunity and cultural exchange, plays a pivotal role in shaping this transformation. The city’s educational institutions are tasked with preparing students to thrive in an increasingly globalized world while preserving the values and traditions that define Vietnamese society. As an Education Administrator, I understand the critical responsibility of balancing these priorities through strategic leadership, community engagement, and a focus on continuous improvement.</w:t>
      </w:r>
    </w:p>
    <w:p>
      <w:pPr>
        <w:pStyle w:val="BodyText"/>
      </w:pPr>
      <w:r>
        <w:t xml:space="preserve">Throughout my career, I have dedicated myself to creating inclusive learning environments that empower students, educators, and families. My experience as an administrator in both international and local educational settings has equipped me with the skills to navigate diverse cultural contexts while upholding high academic standards. In particular, my work in curriculum development, teacher professional development, and school improvement initiatives has demonstrated my ability to drive measurable outcomes. For example, at [Previous Institution], I led a program that integrated technology into classroom instruction, resulting in a 30% increase in student engagement and improved performance metrics across multiple subjects.</w:t>
      </w:r>
    </w:p>
    <w:p>
      <w:pPr>
        <w:pStyle w:val="BodyText"/>
      </w:pPr>
      <w:r>
        <w:t xml:space="preserve">Ho Chi Minh City presents unique challenges and opportunities for education administrators. The city’s rapid urbanization has created a demand for innovative solutions to address issues such as resource allocation, teacher training, and student diversity. As an Education Administrator, I am passionate about addressing these challenges through data-driven decision-making and collaboration with stakeholders. My approach emphasizes transparency, accountability, and a commitment to equity—principles that are essential for fostering trust within the community and ensuring that every student has access to quality education.</w:t>
      </w:r>
    </w:p>
    <w:p>
      <w:pPr>
        <w:pStyle w:val="BodyText"/>
      </w:pPr>
      <w:r>
        <w:t xml:space="preserve">One of my greatest strengths is my ability to build partnerships with local organizations, government agencies, and families to support student success. In Vietnam, where community involvement plays a vital role in education, I have consistently worked to bridge the gap between schools and their surrounding neighborhoods. For instance, I initiated a mentorship program that connected students with professionals in Ho Chi Minh City’s tech and creative industries, providing them with real-world insights and career pathways. This initiative not only enriched the students’ learning experiences but also strengthened the school’s ties to the local economy.</w:t>
      </w:r>
    </w:p>
    <w:p>
      <w:pPr>
        <w:pStyle w:val="BodyText"/>
      </w:pPr>
      <w:r>
        <w:t xml:space="preserve">Additionally, my understanding of Vietnam’s educational policies and cultural nuances has allowed me to navigate complex environments effectively. I am well-versed in the National Education Framework and have experience working with both public and private institutions to align their goals with national priorities. In Ho Chi Minh City, where the education sector is increasingly influenced by global trends, I believe it is crucial to maintain a balance between innovation and tradition. My leadership philosophy emphasizes adaptability, empathy, and a long-term vision for sustainable growth.</w:t>
      </w:r>
    </w:p>
    <w:p>
      <w:pPr>
        <w:pStyle w:val="BodyText"/>
      </w:pPr>
      <w:r>
        <w:t xml:space="preserve">What excites me most about the Education Administrator role in Ho Chi Minh City is the opportunity to contribute to an institution that values both academic rigor and holistic development. I am particularly drawn to [School/Institution Name]’s commitment to fostering creativity, critical thinking, and ethical leadership among students. I am confident that my experience in leading school improvement efforts, managing diverse teams, and implementing inclusive policies will enable me to make a meaningful impact here.</w:t>
      </w:r>
    </w:p>
    <w:p>
      <w:pPr>
        <w:pStyle w:val="BodyText"/>
      </w:pPr>
      <w:r>
        <w:t xml:space="preserve">As an Education Administrator, I am driven by the belief that education is the cornerstone of societal progress. In Ho Chi Minh City, where the future of Vietnam’s youth is being shaped every day, I am eager to play a role in ensuring that students are equipped with the skills and knowledge they need to succeed. My goal is to create an environment where teachers feel supported, students feel inspired, and families feel connected to their children’s learning journey.</w:t>
      </w:r>
    </w:p>
    <w:p>
      <w:pPr>
        <w:pStyle w:val="BodyText"/>
      </w:pPr>
      <w:r>
        <w:t xml:space="preserve">I would be honored to bring my expertise and passion for education to [School/Institution Name] and contribute to the continued success of your institution in Ho Chi Minh City. I am available at your earliest convenience for an interview and would welcome the opportunity to discuss how my background aligns with your needs. Thank you for considering my application.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Ho Chi Minh City, Vietnam</dc:title>
  <dc:creator/>
  <dc:language>en</dc:language>
  <cp:keywords/>
  <dcterms:created xsi:type="dcterms:W3CDTF">2026-07-25T06:16:57Z</dcterms:created>
  <dcterms:modified xsi:type="dcterms:W3CDTF">2026-07-25T06:16:57Z</dcterms:modified>
</cp:coreProperties>
</file>

<file path=docProps/custom.xml><?xml version="1.0" encoding="utf-8"?>
<Properties xmlns="http://schemas.openxmlformats.org/officeDocument/2006/custom-properties" xmlns:vt="http://schemas.openxmlformats.org/officeDocument/2006/docPropsVTypes"/>
</file>