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7"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6" w:name="hiring-manager"/>
    <w:p>
      <w:pPr>
        <w:pStyle w:val="Heading2"/>
      </w:pPr>
      <w:r>
        <w:t xml:space="preserve">Hiring Manager</w:t>
      </w:r>
    </w:p>
    <w:p>
      <w:pPr>
        <w:pStyle w:val="FirstParagraph"/>
      </w:pPr>
      <w:r>
        <w:t xml:space="preserve">[Company Name]</w:t>
      </w:r>
      <w:r>
        <w:br/>
      </w:r>
      <w:r>
        <w:t xml:space="preserve">[Company Address]</w:t>
      </w:r>
      <w:r>
        <w:br/>
      </w:r>
      <w:r>
        <w:t xml:space="preserve">Tashkent, Uzbekistan</w:t>
      </w:r>
    </w:p>
    <w:p>
      <w:pPr>
        <w:pStyle w:val="BodyText"/>
      </w:pPr>
      <w:r>
        <w:t xml:space="preserve">Dear Hiring Manager,</w:t>
      </w:r>
    </w:p>
    <w:p>
      <w:pPr>
        <w:pStyle w:val="BodyText"/>
      </w:pPr>
      <w:r>
        <w:t xml:space="preserve">As a dedicated Environmental Engineer with over [X years] of experience in sustainable development, pollution control, and environmental policy implementation, I am excited to apply for the Environmental Engineer position at [Company Name] in Tashkent, Uzbekistan. My academic background, professional achievements, and passion for addressing environmental challenges align closely with the opportunities and needs of Uzbekistan Tashkent. I am eager to contribute my expertise to support the region’s commitment to ecological preservation, resource efficiency, and sustainable urban development.</w:t>
      </w:r>
    </w:p>
    <w:bookmarkStart w:id="20" w:name="Xa9d432ce07cd3806a687d727c5aeed2cd235fe8"/>
    <w:p>
      <w:pPr>
        <w:pStyle w:val="Heading3"/>
      </w:pPr>
      <w:r>
        <w:t xml:space="preserve">Why Environmental Engineer? A Commitment to Sustainability</w:t>
      </w:r>
    </w:p>
    <w:p>
      <w:pPr>
        <w:pStyle w:val="FirstParagraph"/>
      </w:pPr>
      <w:r>
        <w:t xml:space="preserve">The role of an Environmental Engineer is not just a profession but a calling. In Uzbekistan Tashkent, where rapid urbanization and industrial growth intersect with the need for environmental stewardship, this position holds immense significance. As an Environmental Engineer, I have consistently focused on designing solutions that balance economic development with ecological integrity. Whether it’s optimizing wastewater treatment systems, mitigating air pollution from industrial facilities, or promoting renewable energy integration, my work has always prioritized long-term environmental health.</w:t>
      </w:r>
    </w:p>
    <w:p>
      <w:pPr>
        <w:pStyle w:val="BodyText"/>
      </w:pPr>
      <w:r>
        <w:t xml:space="preserve">My journey as an Environmental Engineer began during my [Bachelor’s/Master’s] degree in Environmental Engineering from [University Name], where I specialized in [specific areas like water resource management, environmental impact assessment, or green infrastructure]. This academic foundation was further strengthened by hands-on experience working on projects that addressed pressing environmental issues in both urban and rural settings. For instance, my work on a project to reduce industrial effluent discharge into the Amu Darya River demonstrated the critical role of engineering solutions in protecting transboundary water resources—a challenge that resonates deeply with Uzbekistan’s ecological priorities.</w:t>
      </w:r>
    </w:p>
    <w:bookmarkEnd w:id="20"/>
    <w:bookmarkStart w:id="21" w:name="Xd140e33d8c99d88435f217527a7d5c65af52a87"/>
    <w:p>
      <w:pPr>
        <w:pStyle w:val="Heading3"/>
      </w:pPr>
      <w:r>
        <w:t xml:space="preserve">Understanding Environmental Challenges in Uzbekistan Tashkent</w:t>
      </w:r>
    </w:p>
    <w:p>
      <w:pPr>
        <w:pStyle w:val="FirstParagraph"/>
      </w:pPr>
      <w:r>
        <w:t xml:space="preserve">Uzbekistan Tashkent, as the country’s capital and a hub of economic activity, faces unique environmental challenges. These include managing waste from a growing population, addressing air quality issues linked to energy consumption and transportation, and ensuring sustainable water management in an arid region. As an Environmental Engineer with experience in similar contexts, I am particularly drawn to the opportunity to contribute to Tashkent’s vision of becoming a greener, more resilient city.</w:t>
      </w:r>
    </w:p>
    <w:p>
      <w:pPr>
        <w:pStyle w:val="BodyText"/>
      </w:pPr>
      <w:r>
        <w:t xml:space="preserve">One of my key strengths is my ability to adapt global best practices to local conditions. For example, during a recent project in [another country or region], I collaborated with local stakeholders to design a community-based recycling program that reduced landfill dependence by 40%. This experience taught me the importance of cultural sensitivity and collaboration when implementing environmental initiatives. In Uzbekistan Tashkent, I would approach similar challenges by engaging with municipal authorities, NGOs, and residents to create solutions that are both technically sound and socially inclusive.</w:t>
      </w:r>
    </w:p>
    <w:bookmarkEnd w:id="21"/>
    <w:bookmarkStart w:id="22" w:name="professional-experience-and-achievements"/>
    <w:p>
      <w:pPr>
        <w:pStyle w:val="Heading3"/>
      </w:pPr>
      <w:r>
        <w:t xml:space="preserve">Professional Experience and Achievements</w:t>
      </w:r>
    </w:p>
    <w:p>
      <w:pPr>
        <w:pStyle w:val="FirstParagraph"/>
      </w:pPr>
      <w:r>
        <w:t xml:space="preserve">Over the years, I have worked on a diverse range of projects that highlight my technical expertise and problem-solving skills. As a Senior Environmental Engineer at [Previous Company Name], I led the development of a comprehensive air quality monitoring system for industrial zones, which resulted in a 25% reduction in emissions over two years. This project required meticulous data analysis, stakeholder coordination, and regulatory compliance—skills that are directly transferable to Uzbekistan Tashkent’s environmental initiatives.</w:t>
      </w:r>
    </w:p>
    <w:p>
      <w:pPr>
        <w:pStyle w:val="BodyText"/>
      </w:pPr>
      <w:r>
        <w:t xml:space="preserve">Another pivotal project involved designing a wastewater treatment plant that integrated advanced filtration technologies to meet WHO standards. This work not only improved public health outcomes but also set a benchmark for sustainable infrastructure in the region. I am confident that my ability to manage complex projects from concept to execution will add value to [Company Name]’s mission in Uzbekistan Tashkent.</w:t>
      </w:r>
    </w:p>
    <w:bookmarkEnd w:id="22"/>
    <w:bookmarkStart w:id="23" w:name="skills-and-qualifications"/>
    <w:p>
      <w:pPr>
        <w:pStyle w:val="Heading3"/>
      </w:pPr>
      <w:r>
        <w:t xml:space="preserve">Skills and Qualifications</w:t>
      </w:r>
    </w:p>
    <w:p>
      <w:pPr>
        <w:pStyle w:val="FirstParagraph"/>
      </w:pPr>
      <w:r>
        <w:t xml:space="preserve">As an Environmental Engineer, I bring a robust skill set that includes:</w:t>
      </w:r>
    </w:p>
    <w:p>
      <w:pPr>
        <w:numPr>
          <w:ilvl w:val="0"/>
          <w:numId w:val="1001"/>
        </w:numPr>
        <w:pStyle w:val="Compact"/>
      </w:pPr>
      <w:r>
        <w:t xml:space="preserve">Environmental impact assessment (EIA) and regulatory compliance</w:t>
      </w:r>
    </w:p>
    <w:p>
      <w:pPr>
        <w:numPr>
          <w:ilvl w:val="0"/>
          <w:numId w:val="1001"/>
        </w:numPr>
        <w:pStyle w:val="Compact"/>
      </w:pPr>
      <w:r>
        <w:t xml:space="preserve">Design and implementation of water/wastewater treatment systems</w:t>
      </w:r>
    </w:p>
    <w:p>
      <w:pPr>
        <w:numPr>
          <w:ilvl w:val="0"/>
          <w:numId w:val="1001"/>
        </w:numPr>
        <w:pStyle w:val="Compact"/>
      </w:pPr>
      <w:r>
        <w:t xml:space="preserve">Renewable energy integration and energy efficiency audits</w:t>
      </w:r>
    </w:p>
    <w:p>
      <w:pPr>
        <w:numPr>
          <w:ilvl w:val="0"/>
          <w:numId w:val="1001"/>
        </w:numPr>
        <w:pStyle w:val="Compact"/>
      </w:pPr>
      <w:r>
        <w:t xml:space="preserve">Data analysis and modeling for environmental risk assessment</w:t>
      </w:r>
    </w:p>
    <w:p>
      <w:pPr>
        <w:numPr>
          <w:ilvl w:val="0"/>
          <w:numId w:val="1001"/>
        </w:numPr>
        <w:pStyle w:val="Compact"/>
      </w:pPr>
      <w:r>
        <w:t xml:space="preserve">Cross-cultural collaboration and community engagement</w:t>
      </w:r>
    </w:p>
    <w:p>
      <w:pPr>
        <w:pStyle w:val="FirstParagraph"/>
      </w:pPr>
      <w:r>
        <w:t xml:space="preserve">In addition to technical skills, I am fluent in [languages, e.g., English, Uzbek], which will enable me to communicate effectively with local teams and stakeholders. My proficiency in software such as AutoCAD, GIS, and SWMM further enhances my ability to deliver innovative solutions tailored to Uzbekistan Tashkent’s needs.</w:t>
      </w:r>
    </w:p>
    <w:bookmarkEnd w:id="23"/>
    <w:bookmarkStart w:id="24" w:name="why-uzbekistan-tashkent"/>
    <w:p>
      <w:pPr>
        <w:pStyle w:val="Heading3"/>
      </w:pPr>
      <w:r>
        <w:t xml:space="preserve">Why Uzbekistan Tashkent?</w:t>
      </w:r>
    </w:p>
    <w:p>
      <w:pPr>
        <w:pStyle w:val="FirstParagraph"/>
      </w:pPr>
      <w:r>
        <w:t xml:space="preserve">Uzbekistan Tashkent is a city of rich cultural heritage and dynamic growth, and I am deeply inspired by its commitment to environmental sustainability. The government’s recent focus on green energy, waste management reforms, and urban greening initiatives presents an exciting opportunity to contribute to meaningful change. I am particularly interested in supporting projects that align with Uzbekistan’s national goals, such as the “Green Uzbekistan” program, which aims to enhance environmental quality and promote eco-friendly practices across sectors.</w:t>
      </w:r>
    </w:p>
    <w:p>
      <w:pPr>
        <w:pStyle w:val="BodyText"/>
      </w:pPr>
      <w:r>
        <w:t xml:space="preserve">Working in Tashkent would allow me to combine my professional expertise with a passion for making a tangible difference. I am eager to collaborate with [Company Name]’s team to develop innovative strategies that address local challenges while adhering to international environmental standards. My goal is not only to meet project objectives but also to foster long-term environmental resilience in the region.</w:t>
      </w:r>
    </w:p>
    <w:bookmarkEnd w:id="24"/>
    <w:bookmarkStart w:id="25" w:name="conclusion"/>
    <w:p>
      <w:pPr>
        <w:pStyle w:val="Heading3"/>
      </w:pPr>
      <w:r>
        <w:t xml:space="preserve">Conclusion</w:t>
      </w:r>
    </w:p>
    <w:p>
      <w:pPr>
        <w:pStyle w:val="FirstParagraph"/>
      </w:pPr>
      <w:r>
        <w:t xml:space="preserve">In conclusion, I am confident that my background as an Environmental Engineer, combined with my understanding of Uzbekistan Tashkent’s unique environmental landscape, positions me to make a valuable contribution to [Company Name]. I would welcome the opportunity to discuss how my skills and experiences align with your organization’s goals. Thank you for considering my application. I look forward to the possibility of working together to create a sustainable future for Tashkent and beyond.</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Tashkent, Uzbekistan</dc:title>
  <dc:creator/>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