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enthusiasm for the opportunity to contribute as a Film Director in Sudan Khartoum, a city that embodies the vibrant cultural and historical tapestry of our nation. As a filmmaker with a deep commitment to storytelling rooted in authenticity and social relevance, I am eager to bring my creative vision and technical expertise to this dynamic environment. Sudan Khartoum, as the capital of one of Africa’s most culturally rich countries, offers an unparalleled platform for filmmakers to explore themes that resonate with the region’s unique identity while addressing global narratives. My goal is to leverage this opportunity to create impactful cinematic works that reflect the spirit of Sudan and inspire dialogue through visual art.</w:t>
      </w:r>
    </w:p>
    <w:p>
      <w:pPr>
        <w:pStyle w:val="BodyText"/>
      </w:pPr>
      <w:r>
        <w:t xml:space="preserve">With over a decade of experience in filmmaking, I have cultivated a body of work that bridges traditional storytelling techniques with modern cinematic innovation. My films, which have been showcased at international festivals such as the Pan African Film Festival and the Khartoum International Film Festival, focus on themes of resilience, cultural heritage, and the human condition. In Sudan Khartoum, I aim to continue this mission by collaborating with local artists, communities, and institutions to produce narratives that celebrate the diversity of Sudanese life while addressing contemporary challenges. The city’s rich history as a crossroads of African and Arab cultures provides a fertile ground for such storytelling, and I am keen to contribute to its evolving cinematic legacy.</w:t>
      </w:r>
    </w:p>
    <w:p>
      <w:pPr>
        <w:pStyle w:val="BodyText"/>
      </w:pPr>
      <w:r>
        <w:t xml:space="preserve">As a Film Director, I prioritize authenticity in every aspect of production. In Sudan Khartoum, where the intersection of tradition and modernity is both profound and complex, my approach involves immersive research into local customs, languages, and social dynamics. For instance, my recent project *“The Nile’s Echo”* explored the lives of communities along the Nile River by working closely with local storytellers and elders to ensure cultural accuracy. This process not only enriched the narrative but also fostered meaningful connections between my team and the people whose stories we sought to tell. In Sudan Khartoum, I am committed to repeating this model, ensuring that every film I create is a reflection of the voices and experiences of its people.</w:t>
      </w:r>
    </w:p>
    <w:p>
      <w:pPr>
        <w:pStyle w:val="BodyText"/>
      </w:pPr>
      <w:r>
        <w:t xml:space="preserve">One of my core strengths as a filmmaker is my ability to adapt to diverse environments while maintaining artistic integrity. Sudan Khartoum presents unique challenges, such as limited infrastructure and resource constraints, but these obstacles have always inspired me to find creative solutions. For example, in my earlier work on *“Desert Shadows”*, I utilized low-budget techniques and local talent to create a visually compelling film that received critical acclaim for its raw authenticity. This experience has prepared me to navigate the logistical demands of working in Sudan Khartoum while staying focused on the story’s emotional core. I am also keen to mentor emerging filmmakers in the region, sharing knowledge and resources to build a sustainable cinematic ecosystem.</w:t>
      </w:r>
    </w:p>
    <w:p>
      <w:pPr>
        <w:pStyle w:val="BodyText"/>
      </w:pPr>
      <w:r>
        <w:t xml:space="preserve">Sudan Khartoum is not just a location for my work—it is a source of inspiration. The city’s architectural landmarks, such as the Blue Nile Bridge and the National Museum, offer visual motifs that can be woven into narratives exploring themes of history and identity. Additionally, its bustling markets, vibrant music scenes, and diverse communities provide endless material for stories that reflect the everyday lives of Sudanese people. I believe that by focusing on these elements, my films can serve as both a mirror and a window—reflecting the realities of life in Sudan Khartoum while offering global audiences a glimpse into its unique world.</w:t>
      </w:r>
    </w:p>
    <w:p>
      <w:pPr>
        <w:pStyle w:val="BodyText"/>
      </w:pPr>
      <w:r>
        <w:t xml:space="preserve">In addition to my artistic goals, I am deeply committed to using film as a tool for social change. In Sudan Khartoum, where issues such as poverty, conflict, and displacement are pressing concerns, I aim to create works that raise awareness and foster empathy. For instance, my upcoming project *“Voices of the River”* will highlight the struggles of communities affected by environmental degradation in the region. By partnering with local NGOs and community leaders, I hope to ensure that this film not only entertains but also empowers its subjects and educates its audience.</w:t>
      </w:r>
    </w:p>
    <w:p>
      <w:pPr>
        <w:pStyle w:val="BodyText"/>
      </w:pPr>
      <w:r>
        <w:t xml:space="preserve">My technical expertise spans all stages of filmmaking, from script development to post-production. I have a strong background in cinematography, editing, and sound design, which allows me to maintain control over the creative vision while collaborating with talented crew members. In Sudan Khartoum, I am eager to work alongside local professionals who share my passion for storytelling. By combining my international experience with the cultural insights of the region’s artists, I believe we can produce films that are both globally resonant and deeply rooted in Sudanese identity.</w:t>
      </w:r>
    </w:p>
    <w:p>
      <w:pPr>
        <w:pStyle w:val="BodyText"/>
      </w:pPr>
      <w:r>
        <w:t xml:space="preserve">Finally, I want to emphasize that my application is driven by a genuine desire to contribute to the growth of Sudan’s film industry. Sudan Khartoum, as a cultural hub, has the potential to become a center for African cinema if given the right support and opportunities. I am ready to take on this challenge with dedication, creativity, and a commitment to excellence. I would be honored to bring my skills and vision to your team and collaborate on projects that leave a lasting impact on both the local community and the global film landscape.</w:t>
      </w:r>
    </w:p>
    <w:p>
      <w:pPr>
        <w:pStyle w:val="BodyText"/>
      </w:pPr>
      <w:r>
        <w:t xml:space="preserve">Thank you for considering my application. I look forward to the possibility of discussing how I can contribute to your organization’s mission in Sudan Khartoum. Please feel free to contact me at [Your Phone Number] or [Your Email Address] for further information.</w:t>
      </w:r>
    </w:p>
    <w:p>
      <w:pPr>
        <w:pStyle w:val="BodyText"/>
      </w:pPr>
      <w:r>
        <w:t xml:space="preserve">Sincerely,</w:t>
      </w:r>
      <w:r>
        <w:br/>
      </w:r>
      <w:r>
        <w:rPr>
          <w:bCs/>
          <w:b/>
        </w:rPr>
        <w:t xml:space="preserve">[Your Full Name]</w:t>
      </w:r>
      <w:r>
        <w:br/>
      </w:r>
      <w:r>
        <w:t xml:space="preserve">Film Director</w:t>
      </w:r>
      <w:r>
        <w:br/>
      </w:r>
      <w:r>
        <w:t xml:space="preserve">[Your 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2026-07-24T19:08:08Z</dcterms:created>
  <dcterms:modified xsi:type="dcterms:W3CDTF">2026-07-24T19:08:08Z</dcterms:modified>
</cp:coreProperties>
</file>

<file path=docProps/custom.xml><?xml version="1.0" encoding="utf-8"?>
<Properties xmlns="http://schemas.openxmlformats.org/officeDocument/2006/custom-properties" xmlns:vt="http://schemas.openxmlformats.org/officeDocument/2006/docPropsVTypes"/>
</file>