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X35cc9cc0298baab0072c181292cab2cbc8db17b"/>
    <w:p>
      <w:pPr>
        <w:pStyle w:val="Heading1"/>
      </w:pPr>
      <w:r>
        <w:t xml:space="preserve">Cover Letter for Film Director Position in Uzbekistan Tashkent</w:t>
      </w:r>
    </w:p>
    <w:p>
      <w:pPr>
        <w:pStyle w:val="FirstParagraph"/>
      </w:pPr>
      <w:r>
        <w:rPr>
          <w:bCs/>
          <w:b/>
        </w:rPr>
        <w:t xml:space="preserve">Dear Hiring Manager,</w:t>
      </w:r>
    </w:p>
    <w:p>
      <w:pPr>
        <w:pStyle w:val="BodyText"/>
      </w:pPr>
      <w:r>
        <w:t xml:space="preserve">I am writing to express my enthusiastic interest in the Film Director position at a reputable production house in Uzbekistan Tashkent. As a seasoned film director with over [X years] of experience in storytelling, visual artistry, and cinematic innovation, I am eager to contribute my expertise to the vibrant and evolving film industry of Uzbekistan. My passion for creating compelling narratives that resonate with diverse audiences aligns perfectly with the cultural richness and creative potential of Tashkent as a global hub for arts and media.</w:t>
      </w:r>
    </w:p>
    <w:p>
      <w:pPr>
        <w:pStyle w:val="BodyText"/>
      </w:pPr>
      <w:r>
        <w:t xml:space="preserve">Throughout my career, I have directed projects ranging from independent films to large-scale productions, each of which has deepened my understanding of the intersection between art, technology, and audience engagement. My work is rooted in the belief that cinema is a powerful medium for cultural exchange and social commentary. In Uzbekistan Tashkent, where history meets modernity and traditions are preserved alongside progressive ideas, I see an unparalleled opportunity to craft stories that reflect the nation’s identity while pushing creative boundaries.</w:t>
      </w:r>
    </w:p>
    <w:bookmarkStart w:id="20" w:name="X158b07fa49aa727f9b6af82798e34f99fd89ddb"/>
    <w:p>
      <w:pPr>
        <w:pStyle w:val="Heading2"/>
      </w:pPr>
      <w:r>
        <w:t xml:space="preserve">Why Tashkent? A Cultural and Creative Synergy</w:t>
      </w:r>
    </w:p>
    <w:p>
      <w:pPr>
        <w:pStyle w:val="FirstParagraph"/>
      </w:pPr>
      <w:r>
        <w:t xml:space="preserve">Tashkent, as the capital of Uzbekistan, is a city where ancient Silk Road heritage merges with contemporary innovation. Its dynamic cultural scene offers a unique backdrop for filmmakers to explore themes of resilience, identity, and transformation. As a Film Director, I am particularly drawn to Tashkent’s potential as a center for international collaboration. The city’s growing film festivals, such as the [insert specific festival name if applicable], and its strategic location between Europe and Asia make it an ideal platform to showcase stories that bridge cultures.</w:t>
      </w:r>
    </w:p>
    <w:p>
      <w:pPr>
        <w:pStyle w:val="BodyText"/>
      </w:pPr>
      <w:r>
        <w:t xml:space="preserve">What excites me most about working in Tashkent is the opportunity to collaborate with local talent, including actors, cinematographers, and scriptwriters who bring a distinct perspective shaped by Uzbekistan’s rich history. My experience directing multi-cultural projects has taught me the importance of authenticity and sensitivity in portraying diverse narratives. I am confident that my ability to blend technical expertise with a deep respect for cultural contexts will enable me to contribute meaningfully to Tashkent’s film industry.</w:t>
      </w:r>
    </w:p>
    <w:bookmarkEnd w:id="20"/>
    <w:bookmarkStart w:id="21" w:name="my-vision-as-a-film-director"/>
    <w:p>
      <w:pPr>
        <w:pStyle w:val="Heading2"/>
      </w:pPr>
      <w:r>
        <w:t xml:space="preserve">My Vision as a Film Director</w:t>
      </w:r>
    </w:p>
    <w:p>
      <w:pPr>
        <w:pStyle w:val="FirstParagraph"/>
      </w:pPr>
      <w:r>
        <w:t xml:space="preserve">As a Film Director, I approach every project with a focus on storytelling that is both emotionally resonant and visually striking. My portfolio includes [mention specific projects or genres, e.g., "documentaries on social justice, feature films exploring human relationships, and short films recognized at international film festivals"]. These works have been praised for their ability to balance artistic ambition with accessibility, ensuring that audiences of all backgrounds can connect with the narratives.</w:t>
      </w:r>
    </w:p>
    <w:p>
      <w:pPr>
        <w:pStyle w:val="BodyText"/>
      </w:pPr>
      <w:r>
        <w:t xml:space="preserve">I am particularly interested in projects that highlight Uzbekistan’s unique cultural tapestry. Whether it’s a historical drama set against the backdrop of the Silk Road or a contemporary story reflecting modern Tashkent life, I aim to create films that celebrate the country’s heritage while addressing universal themes. My approach combines meticulous planning with creative flexibility, ensuring that each production is both technically precise and artistically daring.</w:t>
      </w:r>
    </w:p>
    <w:bookmarkEnd w:id="21"/>
    <w:bookmarkStart w:id="22" w:name="why-i-am-the-right-fit-for-this-role"/>
    <w:p>
      <w:pPr>
        <w:pStyle w:val="Heading2"/>
      </w:pPr>
      <w:r>
        <w:t xml:space="preserve">Why I Am the Right Fit for This Role</w:t>
      </w:r>
    </w:p>
    <w:p>
      <w:pPr>
        <w:pStyle w:val="FirstParagraph"/>
      </w:pPr>
      <w:r>
        <w:t xml:space="preserve">My qualifications as a Film Director include [list key skills, e.g., "proficiency in digital cinematography, experience in managing large crews, and a track record of delivering projects on time and within budget"]. I have also worked with diverse teams across multiple countries, which has honed my ability to navigate cultural differences and foster collaborative environments. These skills are essential for success in Tashkent’s dynamic film industry, where innovation often thrives at the intersection of tradition and modernity.</w:t>
      </w:r>
    </w:p>
    <w:p>
      <w:pPr>
        <w:pStyle w:val="BodyText"/>
      </w:pPr>
      <w:r>
        <w:t xml:space="preserve">Moreover, my commitment to storytelling extends beyond the screen. I have organized workshops for aspiring filmmakers in [insert location if applicable], emphasizing the importance of education and mentorship in nurturing talent. In Tashkent, I would be eager to contribute to similar initiatives, helping to build a sustainable ecosystem for filmmakers and artists.</w:t>
      </w:r>
    </w:p>
    <w:bookmarkEnd w:id="22"/>
    <w:bookmarkStart w:id="23" w:name="X5adcb75777e24d5cd178be8eaec3e535763983b"/>
    <w:p>
      <w:pPr>
        <w:pStyle w:val="Heading2"/>
      </w:pPr>
      <w:r>
        <w:t xml:space="preserve">A Commitment to Uzbekistan’s Film Industry</w:t>
      </w:r>
    </w:p>
    <w:p>
      <w:pPr>
        <w:pStyle w:val="FirstParagraph"/>
      </w:pPr>
      <w:r>
        <w:t xml:space="preserve">Uzbekistan’s film industry is undergoing a renaissance, with increasing investment in local productions and international recognition of its talent. As a Film Director, I am committed to supporting this growth by creating content that reflects the country’s unique voice. My understanding of global cinematic trends, combined with my respect for Uzbekistan’s cultural legacy, positions me to contribute to projects that are both locally relevant and globally impactful.</w:t>
      </w:r>
    </w:p>
    <w:p>
      <w:pPr>
        <w:pStyle w:val="BodyText"/>
      </w:pPr>
      <w:r>
        <w:t xml:space="preserve">I am particularly inspired by the stories of resilience and creativity that define Tashkent’s people. Whether through historical epics, contemporary dramas, or experimental films, I believe cinema has the power to inspire dialogue and foster understanding. I would be honored to play a role in shaping this narrative through my work.</w:t>
      </w:r>
    </w:p>
    <w:bookmarkEnd w:id="23"/>
    <w:bookmarkStart w:id="24" w:name="closing-remarks"/>
    <w:p>
      <w:pPr>
        <w:pStyle w:val="Heading2"/>
      </w:pPr>
      <w:r>
        <w:t xml:space="preserve">Closing Remarks</w:t>
      </w:r>
    </w:p>
    <w:p>
      <w:pPr>
        <w:pStyle w:val="FirstParagraph"/>
      </w:pPr>
      <w:r>
        <w:t xml:space="preserve">In conclusion, I am deeply enthusiastic about the opportunity to contribute my skills and vision as a Film Director in Uzbekistan Tashkent. I am confident that my experience, passion for storytelling, and dedication to cultural authenticity will make me a valuable asset to your team. I would welcome the chance to discuss how my background aligns with your organization’s goals and how I can help elevate the cinematic landscape of Tashkent.</w:t>
      </w:r>
    </w:p>
    <w:p>
      <w:pPr>
        <w:pStyle w:val="BodyText"/>
      </w:pPr>
      <w:r>
        <w:t xml:space="preserve">Thank you for considering my application. I look forward to the possibility of contributing to the thriving film community in Uzbekistan Tashkent.</w:t>
      </w:r>
    </w:p>
    <w:p>
      <w:pPr>
        <w:pStyle w:val="BodyText"/>
      </w:pPr>
      <w:r>
        <w:rPr>
          <w:bCs/>
          <w:b/>
        </w:rP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2026-07-24T15:12:02Z</dcterms:created>
  <dcterms:modified xsi:type="dcterms:W3CDTF">2026-07-24T15:12:02Z</dcterms:modified>
</cp:coreProperties>
</file>

<file path=docProps/custom.xml><?xml version="1.0" encoding="utf-8"?>
<Properties xmlns="http://schemas.openxmlformats.org/officeDocument/2006/custom-properties" xmlns:vt="http://schemas.openxmlformats.org/officeDocument/2006/docPropsVTypes"/>
</file>